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508"/>
        <w:gridCol w:w="4508"/>
      </w:tblGrid>
      <w:tr w:rsidR="00FF62BD" w14:paraId="19E14622" w14:textId="77777777" w:rsidTr="00691516">
        <w:tc>
          <w:tcPr>
            <w:tcW w:w="9016" w:type="dxa"/>
            <w:gridSpan w:val="2"/>
          </w:tcPr>
          <w:p w14:paraId="088DE2B1" w14:textId="43A05485" w:rsidR="00FF62BD" w:rsidRDefault="00FF62BD" w:rsidP="00FF62BD">
            <w:pPr>
              <w:jc w:val="center"/>
              <w:rPr>
                <w:rFonts w:ascii="Times New Roman" w:hAnsi="Times New Roman" w:cs="Times New Roman"/>
                <w:b/>
                <w:bCs/>
                <w:sz w:val="30"/>
                <w:szCs w:val="24"/>
              </w:rPr>
            </w:pPr>
            <w:r w:rsidRPr="008B34D1">
              <w:rPr>
                <w:rFonts w:ascii="Times New Roman" w:hAnsi="Times New Roman" w:cs="Times New Roman"/>
                <w:b/>
                <w:bCs/>
                <w:sz w:val="30"/>
                <w:szCs w:val="24"/>
              </w:rPr>
              <w:t>POWER OF ATTORNEY</w:t>
            </w:r>
            <w:r>
              <w:rPr>
                <w:rFonts w:ascii="Times New Roman" w:hAnsi="Times New Roman" w:cs="Times New Roman"/>
                <w:b/>
                <w:bCs/>
                <w:sz w:val="30"/>
                <w:szCs w:val="24"/>
              </w:rPr>
              <w:t xml:space="preserve"> / SURAT KUASA</w:t>
            </w:r>
          </w:p>
          <w:p w14:paraId="1E92CBD2" w14:textId="77777777" w:rsidR="00FF62BD" w:rsidRDefault="00FF62BD" w:rsidP="00FF62BD">
            <w:pPr>
              <w:jc w:val="center"/>
              <w:rPr>
                <w:rFonts w:ascii="Times New Roman" w:hAnsi="Times New Roman" w:cs="Times New Roman"/>
                <w:b/>
                <w:bCs/>
                <w:sz w:val="30"/>
                <w:szCs w:val="24"/>
              </w:rPr>
            </w:pPr>
            <w:r>
              <w:rPr>
                <w:rFonts w:ascii="Times New Roman" w:hAnsi="Times New Roman" w:cs="Times New Roman"/>
                <w:b/>
                <w:bCs/>
                <w:sz w:val="30"/>
                <w:szCs w:val="24"/>
              </w:rPr>
              <w:t xml:space="preserve">GENERAL MEETING OF SHAREHOLDERS </w:t>
            </w:r>
          </w:p>
          <w:p w14:paraId="56ECCEE7" w14:textId="56052615" w:rsidR="00FF62BD" w:rsidRDefault="00FF62BD" w:rsidP="00FF62BD">
            <w:pPr>
              <w:jc w:val="center"/>
              <w:rPr>
                <w:rFonts w:ascii="Times New Roman" w:hAnsi="Times New Roman" w:cs="Times New Roman"/>
                <w:b/>
                <w:bCs/>
                <w:sz w:val="30"/>
                <w:szCs w:val="24"/>
              </w:rPr>
            </w:pPr>
            <w:r>
              <w:rPr>
                <w:rFonts w:ascii="Times New Roman" w:hAnsi="Times New Roman" w:cs="Times New Roman"/>
                <w:b/>
                <w:bCs/>
                <w:sz w:val="30"/>
                <w:szCs w:val="24"/>
              </w:rPr>
              <w:t>RAPAT UMUM PEMEGANG SAHAM</w:t>
            </w:r>
          </w:p>
          <w:p w14:paraId="63445E7F" w14:textId="77777777" w:rsidR="00FF62BD" w:rsidRDefault="00FF62BD" w:rsidP="00FF62BD">
            <w:pPr>
              <w:jc w:val="center"/>
              <w:rPr>
                <w:rFonts w:ascii="Times New Roman" w:hAnsi="Times New Roman" w:cs="Times New Roman"/>
                <w:b/>
                <w:bCs/>
                <w:sz w:val="30"/>
                <w:szCs w:val="24"/>
              </w:rPr>
            </w:pPr>
          </w:p>
          <w:p w14:paraId="3E77E7E0" w14:textId="00A2091D" w:rsidR="00FF62BD" w:rsidRPr="008B34D1" w:rsidRDefault="00FF62BD" w:rsidP="00FF62BD">
            <w:pPr>
              <w:jc w:val="center"/>
              <w:rPr>
                <w:rFonts w:ascii="Times New Roman" w:hAnsi="Times New Roman" w:cs="Times New Roman"/>
                <w:sz w:val="30"/>
                <w:szCs w:val="24"/>
              </w:rPr>
            </w:pPr>
            <w:r>
              <w:rPr>
                <w:rFonts w:ascii="Times New Roman" w:hAnsi="Times New Roman" w:cs="Times New Roman"/>
                <w:b/>
                <w:bCs/>
                <w:sz w:val="30"/>
                <w:szCs w:val="24"/>
              </w:rPr>
              <w:t>PT SARIMELATI KENCANA Tbk.</w:t>
            </w:r>
          </w:p>
          <w:p w14:paraId="4006DF03" w14:textId="77777777" w:rsidR="00FF62BD" w:rsidRDefault="00FF62BD"/>
          <w:p w14:paraId="1D5D2857" w14:textId="50EA1A7C" w:rsidR="00FF62BD" w:rsidRDefault="00FF62BD"/>
        </w:tc>
      </w:tr>
      <w:tr w:rsidR="00FF62BD" w14:paraId="70075FEC" w14:textId="77777777" w:rsidTr="00FF62BD">
        <w:tc>
          <w:tcPr>
            <w:tcW w:w="4508" w:type="dxa"/>
          </w:tcPr>
          <w:p w14:paraId="22BF5ED7" w14:textId="55E88B65" w:rsidR="00FF62BD" w:rsidRPr="00E2299B" w:rsidRDefault="00FF62BD" w:rsidP="00FF62BD">
            <w:pPr>
              <w:jc w:val="both"/>
              <w:rPr>
                <w:rFonts w:ascii="Times New Roman" w:hAnsi="Times New Roman"/>
                <w:sz w:val="24"/>
                <w:szCs w:val="24"/>
              </w:rPr>
            </w:pPr>
            <w:r w:rsidRPr="00100118">
              <w:rPr>
                <w:rFonts w:ascii="Times New Roman" w:hAnsi="Times New Roman" w:cs="Times New Roman"/>
                <w:i/>
                <w:sz w:val="24"/>
                <w:szCs w:val="24"/>
                <w:highlight w:val="yellow"/>
                <w:lang w:val="id-ID"/>
              </w:rPr>
              <w:t xml:space="preserve">[insert shareholder’s </w:t>
            </w:r>
            <w:r w:rsidR="005F68BC">
              <w:rPr>
                <w:rFonts w:ascii="Times New Roman" w:hAnsi="Times New Roman" w:cs="Times New Roman"/>
                <w:i/>
                <w:sz w:val="24"/>
                <w:szCs w:val="24"/>
                <w:highlight w:val="yellow"/>
                <w:lang w:val="en-GB"/>
              </w:rPr>
              <w:t xml:space="preserve">full </w:t>
            </w:r>
            <w:r w:rsidRPr="00100118">
              <w:rPr>
                <w:rFonts w:ascii="Times New Roman" w:hAnsi="Times New Roman" w:cs="Times New Roman"/>
                <w:i/>
                <w:sz w:val="24"/>
                <w:szCs w:val="24"/>
                <w:highlight w:val="yellow"/>
                <w:lang w:val="id-ID"/>
              </w:rPr>
              <w:t>name]</w:t>
            </w:r>
            <w:r w:rsidRPr="00100118">
              <w:rPr>
                <w:rFonts w:ascii="Times New Roman" w:hAnsi="Times New Roman" w:cs="Times New Roman"/>
                <w:i/>
                <w:sz w:val="24"/>
                <w:szCs w:val="24"/>
              </w:rPr>
              <w:t xml:space="preserve">, </w:t>
            </w:r>
            <w:r w:rsidRPr="00100118">
              <w:rPr>
                <w:rFonts w:ascii="Times New Roman" w:hAnsi="Times New Roman" w:cs="Times New Roman"/>
                <w:sz w:val="24"/>
                <w:szCs w:val="24"/>
              </w:rPr>
              <w:t>having domicile at</w:t>
            </w:r>
            <w:r w:rsidRPr="00100118">
              <w:rPr>
                <w:rFonts w:ascii="Times New Roman" w:hAnsi="Times New Roman" w:cs="Times New Roman"/>
                <w:i/>
                <w:sz w:val="24"/>
                <w:szCs w:val="24"/>
                <w:highlight w:val="yellow"/>
              </w:rPr>
              <w:t xml:space="preserve"> </w:t>
            </w:r>
            <w:r w:rsidRPr="00100118">
              <w:rPr>
                <w:rFonts w:ascii="Times New Roman" w:hAnsi="Times New Roman" w:cs="Times New Roman"/>
                <w:i/>
                <w:sz w:val="24"/>
                <w:szCs w:val="24"/>
                <w:highlight w:val="yellow"/>
                <w:lang w:val="id-ID"/>
              </w:rPr>
              <w:t>[insert shareholder’s address]</w:t>
            </w:r>
            <w:r w:rsidRPr="00100118">
              <w:rPr>
                <w:rFonts w:ascii="Times New Roman" w:hAnsi="Times New Roman" w:cs="Times New Roman"/>
                <w:sz w:val="24"/>
                <w:szCs w:val="24"/>
              </w:rPr>
              <w:t>, holder of Identity Card</w:t>
            </w:r>
            <w:r w:rsidR="005F68BC">
              <w:rPr>
                <w:rFonts w:ascii="Times New Roman" w:hAnsi="Times New Roman" w:cs="Times New Roman"/>
                <w:sz w:val="24"/>
                <w:szCs w:val="24"/>
              </w:rPr>
              <w:t xml:space="preserve"> / Passport</w:t>
            </w:r>
            <w:r w:rsidRPr="00100118">
              <w:rPr>
                <w:rFonts w:ascii="Times New Roman" w:hAnsi="Times New Roman" w:cs="Times New Roman"/>
                <w:sz w:val="24"/>
                <w:szCs w:val="24"/>
              </w:rPr>
              <w:t xml:space="preserve"> number </w:t>
            </w:r>
            <w:r w:rsidRPr="00100118">
              <w:rPr>
                <w:rFonts w:ascii="Times New Roman" w:hAnsi="Times New Roman" w:cs="Times New Roman"/>
                <w:i/>
                <w:sz w:val="24"/>
                <w:szCs w:val="24"/>
                <w:highlight w:val="yellow"/>
              </w:rPr>
              <w:t>[insert number]</w:t>
            </w:r>
            <w:r w:rsidRPr="003C0221">
              <w:rPr>
                <w:i/>
                <w:sz w:val="22"/>
                <w:szCs w:val="22"/>
                <w:lang w:val="id-ID"/>
              </w:rPr>
              <w:t xml:space="preserve"> </w:t>
            </w:r>
            <w:r w:rsidRPr="00E2299B">
              <w:rPr>
                <w:rFonts w:ascii="Times New Roman" w:hAnsi="Times New Roman"/>
                <w:sz w:val="24"/>
                <w:szCs w:val="24"/>
              </w:rPr>
              <w:t xml:space="preserve"> (hereinafter shall be referred to as “</w:t>
            </w:r>
            <w:r w:rsidRPr="00E2299B">
              <w:rPr>
                <w:rFonts w:ascii="Times New Roman" w:hAnsi="Times New Roman"/>
                <w:b/>
                <w:sz w:val="24"/>
                <w:szCs w:val="24"/>
              </w:rPr>
              <w:t>Authorizer</w:t>
            </w:r>
            <w:r w:rsidRPr="00E2299B">
              <w:rPr>
                <w:rFonts w:ascii="Times New Roman" w:hAnsi="Times New Roman"/>
                <w:sz w:val="24"/>
                <w:szCs w:val="24"/>
              </w:rPr>
              <w:t>”), does hereby constitute, appoint and authorize:</w:t>
            </w:r>
          </w:p>
          <w:p w14:paraId="724C467D" w14:textId="77777777" w:rsidR="00FF62BD" w:rsidRDefault="00FF62BD"/>
        </w:tc>
        <w:tc>
          <w:tcPr>
            <w:tcW w:w="4508" w:type="dxa"/>
          </w:tcPr>
          <w:p w14:paraId="5A9834CC" w14:textId="21D8583C" w:rsidR="00FF62BD" w:rsidRPr="00C41230" w:rsidRDefault="00FF62BD" w:rsidP="00FF62BD">
            <w:pPr>
              <w:jc w:val="both"/>
              <w:rPr>
                <w:rFonts w:ascii="Times New Roman" w:hAnsi="Times New Roman" w:cs="Times New Roman"/>
                <w:sz w:val="24"/>
                <w:szCs w:val="24"/>
                <w:lang w:val="id-ID"/>
              </w:rPr>
            </w:pPr>
            <w:r w:rsidRPr="00E40297">
              <w:rPr>
                <w:rFonts w:ascii="Times New Roman" w:hAnsi="Times New Roman" w:cs="Times New Roman"/>
                <w:i/>
                <w:sz w:val="24"/>
                <w:szCs w:val="24"/>
                <w:highlight w:val="yellow"/>
                <w:lang w:val="id-ID"/>
              </w:rPr>
              <w:t>[masukkan nama pemegang saham]</w:t>
            </w:r>
            <w:r w:rsidRPr="00A31B08">
              <w:rPr>
                <w:rFonts w:ascii="Times New Roman" w:hAnsi="Times New Roman" w:cs="Times New Roman"/>
                <w:sz w:val="24"/>
                <w:szCs w:val="24"/>
                <w:lang w:val="id-ID"/>
              </w:rPr>
              <w:t xml:space="preserve">, </w:t>
            </w:r>
            <w:r w:rsidR="005F68BC">
              <w:rPr>
                <w:rFonts w:ascii="Times New Roman" w:hAnsi="Times New Roman" w:cs="Times New Roman"/>
                <w:sz w:val="24"/>
                <w:szCs w:val="24"/>
                <w:lang w:val="en-GB"/>
              </w:rPr>
              <w:t xml:space="preserve">beralamat </w:t>
            </w:r>
            <w:r w:rsidRPr="00A31B08">
              <w:rPr>
                <w:rFonts w:ascii="Times New Roman" w:hAnsi="Times New Roman" w:cs="Times New Roman"/>
                <w:sz w:val="24"/>
                <w:szCs w:val="24"/>
                <w:lang w:val="id-ID"/>
              </w:rPr>
              <w:t>di</w:t>
            </w:r>
            <w:r w:rsidRPr="00E40297">
              <w:rPr>
                <w:rFonts w:ascii="Times New Roman" w:hAnsi="Times New Roman" w:cs="Times New Roman"/>
                <w:i/>
                <w:sz w:val="24"/>
                <w:szCs w:val="24"/>
                <w:lang w:val="id-ID"/>
              </w:rPr>
              <w:t xml:space="preserve"> </w:t>
            </w:r>
            <w:r w:rsidRPr="00E40297">
              <w:rPr>
                <w:rFonts w:ascii="Times New Roman" w:hAnsi="Times New Roman" w:cs="Times New Roman"/>
                <w:i/>
                <w:sz w:val="24"/>
                <w:szCs w:val="24"/>
                <w:highlight w:val="yellow"/>
                <w:lang w:val="id-ID"/>
              </w:rPr>
              <w:t>[masukkan alamat pemegang saham]</w:t>
            </w:r>
            <w:r w:rsidRPr="00A31B08">
              <w:rPr>
                <w:rFonts w:ascii="Times New Roman" w:hAnsi="Times New Roman" w:cs="Times New Roman"/>
                <w:sz w:val="24"/>
                <w:szCs w:val="24"/>
                <w:lang w:val="id-ID"/>
              </w:rPr>
              <w:t xml:space="preserve">, pemegang Kartu Tanda Penduduk </w:t>
            </w:r>
            <w:r w:rsidR="005F68BC">
              <w:rPr>
                <w:rFonts w:ascii="Times New Roman" w:hAnsi="Times New Roman" w:cs="Times New Roman"/>
                <w:sz w:val="24"/>
                <w:szCs w:val="24"/>
                <w:lang w:val="id-ID"/>
              </w:rPr>
              <w:t xml:space="preserve">/ Paspor </w:t>
            </w:r>
            <w:r w:rsidRPr="00A31B08">
              <w:rPr>
                <w:rFonts w:ascii="Times New Roman" w:hAnsi="Times New Roman" w:cs="Times New Roman"/>
                <w:sz w:val="24"/>
                <w:szCs w:val="24"/>
                <w:lang w:val="id-ID"/>
              </w:rPr>
              <w:t>nomor</w:t>
            </w:r>
            <w:r w:rsidRPr="00E40297">
              <w:rPr>
                <w:rFonts w:ascii="Times New Roman" w:hAnsi="Times New Roman" w:cs="Times New Roman"/>
                <w:i/>
                <w:sz w:val="24"/>
                <w:szCs w:val="24"/>
                <w:lang w:val="id-ID"/>
              </w:rPr>
              <w:t xml:space="preserve"> </w:t>
            </w:r>
            <w:r w:rsidRPr="00E40297">
              <w:rPr>
                <w:rFonts w:ascii="Times New Roman" w:hAnsi="Times New Roman" w:cs="Times New Roman"/>
                <w:i/>
                <w:sz w:val="24"/>
                <w:szCs w:val="24"/>
                <w:highlight w:val="yellow"/>
                <w:lang w:val="id-ID"/>
              </w:rPr>
              <w:t>[masukkan nomor]</w:t>
            </w:r>
            <w:r w:rsidRPr="00C41230">
              <w:rPr>
                <w:rFonts w:ascii="Times New Roman" w:hAnsi="Times New Roman" w:cs="Times New Roman"/>
                <w:sz w:val="24"/>
                <w:szCs w:val="24"/>
                <w:lang w:val="id-ID"/>
              </w:rPr>
              <w:t xml:space="preserve"> (selanjutnya disebut sebagai “</w:t>
            </w:r>
            <w:r w:rsidRPr="00C41230">
              <w:rPr>
                <w:rFonts w:ascii="Times New Roman" w:hAnsi="Times New Roman" w:cs="Times New Roman"/>
                <w:b/>
                <w:sz w:val="24"/>
                <w:szCs w:val="24"/>
                <w:lang w:val="id-ID"/>
              </w:rPr>
              <w:t>Pemberi Kuasa</w:t>
            </w:r>
            <w:r w:rsidRPr="00C41230">
              <w:rPr>
                <w:rFonts w:ascii="Times New Roman" w:hAnsi="Times New Roman" w:cs="Times New Roman"/>
                <w:sz w:val="24"/>
                <w:szCs w:val="24"/>
                <w:lang w:val="id-ID"/>
              </w:rPr>
              <w:t>”), dengan ini mengesahkan, menunjuk dan memberikan kuasa kepada:</w:t>
            </w:r>
          </w:p>
          <w:p w14:paraId="733915D4" w14:textId="77777777" w:rsidR="00FF62BD" w:rsidRDefault="00FF62BD"/>
        </w:tc>
      </w:tr>
      <w:tr w:rsidR="00FF62BD" w14:paraId="0794F36D" w14:textId="77777777" w:rsidTr="00FF62BD">
        <w:tc>
          <w:tcPr>
            <w:tcW w:w="4508" w:type="dxa"/>
          </w:tcPr>
          <w:p w14:paraId="4AF64A3D" w14:textId="77777777" w:rsidR="00FF62BD" w:rsidRPr="00C41230" w:rsidRDefault="00FF62BD" w:rsidP="00FF62BD">
            <w:pPr>
              <w:jc w:val="both"/>
              <w:rPr>
                <w:rFonts w:ascii="Times New Roman" w:hAnsi="Times New Roman" w:cs="Times New Roman"/>
                <w:sz w:val="24"/>
                <w:szCs w:val="24"/>
              </w:rPr>
            </w:pPr>
            <w:r w:rsidRPr="00C41230">
              <w:rPr>
                <w:rFonts w:ascii="Times New Roman" w:hAnsi="Times New Roman" w:cs="Times New Roman"/>
                <w:i/>
                <w:sz w:val="24"/>
                <w:szCs w:val="24"/>
                <w:highlight w:val="yellow"/>
              </w:rPr>
              <w:t>[insert company</w:t>
            </w:r>
            <w:r>
              <w:rPr>
                <w:rFonts w:ascii="Times New Roman" w:hAnsi="Times New Roman" w:cs="Times New Roman"/>
                <w:i/>
                <w:sz w:val="24"/>
                <w:szCs w:val="24"/>
                <w:highlight w:val="yellow"/>
              </w:rPr>
              <w:t>’s</w:t>
            </w:r>
            <w:r w:rsidRPr="00C41230">
              <w:rPr>
                <w:rFonts w:ascii="Times New Roman" w:hAnsi="Times New Roman" w:cs="Times New Roman"/>
                <w:i/>
                <w:sz w:val="24"/>
                <w:szCs w:val="24"/>
                <w:highlight w:val="yellow"/>
              </w:rPr>
              <w:t xml:space="preserve"> name, detail</w:t>
            </w:r>
            <w:r>
              <w:rPr>
                <w:rFonts w:ascii="Times New Roman" w:hAnsi="Times New Roman" w:cs="Times New Roman"/>
                <w:i/>
                <w:sz w:val="24"/>
                <w:szCs w:val="24"/>
                <w:highlight w:val="yellow"/>
              </w:rPr>
              <w:t>s</w:t>
            </w:r>
            <w:r w:rsidRPr="00C41230">
              <w:rPr>
                <w:rFonts w:ascii="Times New Roman" w:hAnsi="Times New Roman" w:cs="Times New Roman"/>
                <w:i/>
                <w:sz w:val="24"/>
                <w:szCs w:val="24"/>
                <w:highlight w:val="yellow"/>
              </w:rPr>
              <w:t xml:space="preserve">, address], </w:t>
            </w:r>
            <w:r w:rsidRPr="00C41230">
              <w:rPr>
                <w:rFonts w:ascii="Times New Roman" w:hAnsi="Times New Roman" w:cs="Times New Roman"/>
                <w:sz w:val="24"/>
                <w:szCs w:val="24"/>
              </w:rPr>
              <w:t>in this matter represented by</w:t>
            </w:r>
            <w:r w:rsidRPr="00C41230">
              <w:rPr>
                <w:rFonts w:ascii="Times New Roman" w:hAnsi="Times New Roman" w:cs="Times New Roman"/>
                <w:b/>
                <w:sz w:val="24"/>
                <w:szCs w:val="24"/>
              </w:rPr>
              <w:t xml:space="preserve"> </w:t>
            </w:r>
            <w:r w:rsidRPr="00C41230">
              <w:rPr>
                <w:rFonts w:ascii="Times New Roman" w:hAnsi="Times New Roman" w:cs="Times New Roman"/>
                <w:i/>
                <w:sz w:val="24"/>
                <w:szCs w:val="24"/>
                <w:highlight w:val="yellow"/>
              </w:rPr>
              <w:t>[insert director</w:t>
            </w:r>
            <w:r>
              <w:rPr>
                <w:rFonts w:ascii="Times New Roman" w:hAnsi="Times New Roman" w:cs="Times New Roman"/>
                <w:i/>
                <w:sz w:val="24"/>
                <w:szCs w:val="24"/>
                <w:highlight w:val="yellow"/>
              </w:rPr>
              <w:t>’s</w:t>
            </w:r>
            <w:r w:rsidRPr="00C41230">
              <w:rPr>
                <w:rFonts w:ascii="Times New Roman" w:hAnsi="Times New Roman" w:cs="Times New Roman"/>
                <w:i/>
                <w:sz w:val="24"/>
                <w:szCs w:val="24"/>
                <w:highlight w:val="yellow"/>
              </w:rPr>
              <w:t xml:space="preserve"> name]</w:t>
            </w:r>
            <w:r w:rsidRPr="003C0221">
              <w:rPr>
                <w:rFonts w:ascii="Times New Roman" w:hAnsi="Times New Roman" w:cs="Times New Roman"/>
                <w:i/>
                <w:sz w:val="24"/>
                <w:szCs w:val="24"/>
              </w:rPr>
              <w:t xml:space="preserve">, </w:t>
            </w:r>
            <w:r w:rsidRPr="00C41230">
              <w:rPr>
                <w:rFonts w:ascii="Times New Roman" w:hAnsi="Times New Roman" w:cs="Times New Roman"/>
                <w:sz w:val="24"/>
                <w:szCs w:val="24"/>
              </w:rPr>
              <w:t xml:space="preserve">in </w:t>
            </w:r>
            <w:r>
              <w:rPr>
                <w:rFonts w:ascii="Times New Roman" w:hAnsi="Times New Roman" w:cs="Times New Roman"/>
                <w:sz w:val="24"/>
                <w:szCs w:val="24"/>
              </w:rPr>
              <w:t>[</w:t>
            </w:r>
            <w:r w:rsidRPr="00356085">
              <w:rPr>
                <w:rFonts w:ascii="Times New Roman" w:hAnsi="Times New Roman" w:cs="Times New Roman"/>
                <w:i/>
                <w:sz w:val="24"/>
                <w:szCs w:val="24"/>
                <w:highlight w:val="yellow"/>
              </w:rPr>
              <w:t>his/her</w:t>
            </w:r>
            <w:r>
              <w:rPr>
                <w:rFonts w:ascii="Times New Roman" w:hAnsi="Times New Roman" w:cs="Times New Roman"/>
                <w:sz w:val="24"/>
                <w:szCs w:val="24"/>
              </w:rPr>
              <w:t>]</w:t>
            </w:r>
            <w:r w:rsidRPr="00C41230">
              <w:rPr>
                <w:rFonts w:ascii="Times New Roman" w:hAnsi="Times New Roman" w:cs="Times New Roman"/>
                <w:sz w:val="24"/>
                <w:szCs w:val="24"/>
              </w:rPr>
              <w:t xml:space="preserve"> capacity as </w:t>
            </w:r>
            <w:r>
              <w:rPr>
                <w:rFonts w:ascii="Times New Roman" w:hAnsi="Times New Roman" w:cs="Times New Roman"/>
                <w:sz w:val="24"/>
                <w:szCs w:val="24"/>
              </w:rPr>
              <w:t>[</w:t>
            </w:r>
            <w:r w:rsidRPr="009E334A">
              <w:rPr>
                <w:rFonts w:ascii="Times New Roman" w:hAnsi="Times New Roman" w:cs="Times New Roman"/>
                <w:i/>
                <w:sz w:val="24"/>
                <w:szCs w:val="24"/>
                <w:highlight w:val="yellow"/>
              </w:rPr>
              <w:t>insert position, i.e. Director</w:t>
            </w:r>
            <w:r>
              <w:rPr>
                <w:rFonts w:ascii="Times New Roman" w:hAnsi="Times New Roman" w:cs="Times New Roman"/>
                <w:sz w:val="24"/>
                <w:szCs w:val="24"/>
              </w:rPr>
              <w:t>]</w:t>
            </w:r>
            <w:r w:rsidRPr="00C41230">
              <w:rPr>
                <w:rFonts w:ascii="Times New Roman" w:hAnsi="Times New Roman" w:cs="Times New Roman"/>
                <w:sz w:val="24"/>
                <w:szCs w:val="24"/>
              </w:rPr>
              <w:t xml:space="preserve"> (hereinafter shall be referred to as “</w:t>
            </w:r>
            <w:r w:rsidRPr="00C41230">
              <w:rPr>
                <w:rFonts w:ascii="Times New Roman" w:hAnsi="Times New Roman" w:cs="Times New Roman"/>
                <w:b/>
                <w:sz w:val="24"/>
                <w:szCs w:val="24"/>
              </w:rPr>
              <w:t>Attorney-in-Fact</w:t>
            </w:r>
            <w:r w:rsidRPr="00C41230">
              <w:rPr>
                <w:rFonts w:ascii="Times New Roman" w:hAnsi="Times New Roman" w:cs="Times New Roman"/>
                <w:sz w:val="24"/>
                <w:szCs w:val="24"/>
              </w:rPr>
              <w:t>”)</w:t>
            </w:r>
          </w:p>
          <w:p w14:paraId="1EB14FCA" w14:textId="62C4F37D" w:rsidR="00FF62BD" w:rsidRDefault="00FF62BD"/>
          <w:p w14:paraId="38BDE970" w14:textId="77777777" w:rsidR="00FF62BD" w:rsidRDefault="00FF62BD"/>
          <w:p w14:paraId="65F7CEF4" w14:textId="0CD5CB49" w:rsidR="00FF62BD" w:rsidRPr="00FF62BD" w:rsidRDefault="00FF62BD">
            <w:pPr>
              <w:rPr>
                <w:i/>
                <w:iCs/>
              </w:rPr>
            </w:pPr>
            <w:r w:rsidRPr="00FF62BD">
              <w:rPr>
                <w:i/>
                <w:iCs/>
                <w:highlight w:val="cyan"/>
              </w:rPr>
              <w:t>Can be more than 1 Attorney(s)</w:t>
            </w:r>
          </w:p>
        </w:tc>
        <w:tc>
          <w:tcPr>
            <w:tcW w:w="4508" w:type="dxa"/>
          </w:tcPr>
          <w:p w14:paraId="381FAA8E" w14:textId="77777777" w:rsidR="00FF62BD" w:rsidRPr="00C41230" w:rsidRDefault="00FF62BD" w:rsidP="00FF62BD">
            <w:pPr>
              <w:jc w:val="both"/>
              <w:rPr>
                <w:rFonts w:ascii="Times New Roman" w:hAnsi="Times New Roman" w:cs="Times New Roman"/>
                <w:sz w:val="24"/>
                <w:szCs w:val="24"/>
                <w:lang w:val="id-ID"/>
              </w:rPr>
            </w:pPr>
            <w:r w:rsidRPr="00100118">
              <w:rPr>
                <w:rFonts w:ascii="Times New Roman" w:hAnsi="Times New Roman" w:cs="Times New Roman"/>
                <w:i/>
                <w:sz w:val="24"/>
                <w:szCs w:val="24"/>
                <w:highlight w:val="yellow"/>
                <w:lang w:val="id-ID"/>
              </w:rPr>
              <w:t>[masukkan nama perseroan, keterangan, alamat]</w:t>
            </w:r>
            <w:r w:rsidRPr="00C41230">
              <w:rPr>
                <w:rFonts w:ascii="Times New Roman" w:hAnsi="Times New Roman" w:cs="Times New Roman"/>
                <w:i/>
                <w:sz w:val="24"/>
                <w:szCs w:val="24"/>
                <w:highlight w:val="yellow"/>
                <w:lang w:val="id-ID"/>
              </w:rPr>
              <w:t>,</w:t>
            </w:r>
            <w:r w:rsidRPr="00C41230">
              <w:rPr>
                <w:rFonts w:ascii="Times New Roman" w:hAnsi="Times New Roman" w:cs="Times New Roman"/>
                <w:sz w:val="24"/>
                <w:szCs w:val="24"/>
                <w:lang w:val="id-ID"/>
              </w:rPr>
              <w:t xml:space="preserve"> yang dalam hal ini diwakili oleh</w:t>
            </w:r>
            <w:r w:rsidRPr="00C41230">
              <w:rPr>
                <w:rFonts w:ascii="Times New Roman" w:hAnsi="Times New Roman" w:cs="Times New Roman"/>
                <w:b/>
                <w:sz w:val="24"/>
                <w:szCs w:val="24"/>
                <w:lang w:val="id-ID"/>
              </w:rPr>
              <w:t xml:space="preserve"> </w:t>
            </w:r>
            <w:r w:rsidRPr="00100118">
              <w:rPr>
                <w:rFonts w:ascii="Times New Roman" w:hAnsi="Times New Roman" w:cs="Times New Roman"/>
                <w:i/>
                <w:sz w:val="24"/>
                <w:szCs w:val="24"/>
                <w:highlight w:val="yellow"/>
                <w:lang w:val="id-ID"/>
              </w:rPr>
              <w:t>[masukkan nama direktur]</w:t>
            </w:r>
            <w:r w:rsidRPr="00C41230">
              <w:rPr>
                <w:rFonts w:ascii="Times New Roman" w:hAnsi="Times New Roman" w:cs="Times New Roman"/>
                <w:i/>
                <w:sz w:val="24"/>
                <w:szCs w:val="24"/>
                <w:highlight w:val="yellow"/>
                <w:lang w:val="id-ID"/>
              </w:rPr>
              <w:t>,</w:t>
            </w:r>
            <w:r w:rsidRPr="00C41230">
              <w:rPr>
                <w:rFonts w:ascii="Times New Roman" w:hAnsi="Times New Roman" w:cs="Times New Roman"/>
                <w:sz w:val="24"/>
                <w:szCs w:val="24"/>
                <w:lang w:val="id-ID"/>
              </w:rPr>
              <w:t xml:space="preserve"> dalam kapasitasnya selaku </w:t>
            </w:r>
            <w:r w:rsidRPr="00100118">
              <w:rPr>
                <w:rFonts w:ascii="Times New Roman" w:hAnsi="Times New Roman" w:cs="Times New Roman"/>
                <w:sz w:val="24"/>
                <w:szCs w:val="24"/>
                <w:lang w:val="id-ID"/>
              </w:rPr>
              <w:t>[</w:t>
            </w:r>
            <w:r w:rsidRPr="00100118">
              <w:rPr>
                <w:rFonts w:ascii="Times New Roman" w:hAnsi="Times New Roman" w:cs="Times New Roman"/>
                <w:i/>
                <w:sz w:val="24"/>
                <w:szCs w:val="24"/>
                <w:highlight w:val="yellow"/>
                <w:lang w:val="id-ID"/>
              </w:rPr>
              <w:t>masukkan jabatan, contoh Direktur</w:t>
            </w:r>
            <w:r w:rsidRPr="00100118">
              <w:rPr>
                <w:rFonts w:ascii="Times New Roman" w:hAnsi="Times New Roman" w:cs="Times New Roman"/>
                <w:sz w:val="24"/>
                <w:szCs w:val="24"/>
                <w:lang w:val="id-ID"/>
              </w:rPr>
              <w:t>]</w:t>
            </w:r>
            <w:r w:rsidRPr="00C41230">
              <w:rPr>
                <w:rFonts w:ascii="Times New Roman" w:hAnsi="Times New Roman" w:cs="Times New Roman"/>
                <w:sz w:val="24"/>
                <w:szCs w:val="24"/>
                <w:lang w:val="id-ID"/>
              </w:rPr>
              <w:t xml:space="preserve"> (selanjutnya disebut sebagai “</w:t>
            </w:r>
            <w:r w:rsidRPr="00C41230">
              <w:rPr>
                <w:rFonts w:ascii="Times New Roman" w:hAnsi="Times New Roman" w:cs="Times New Roman"/>
                <w:b/>
                <w:sz w:val="24"/>
                <w:szCs w:val="24"/>
                <w:lang w:val="id-ID"/>
              </w:rPr>
              <w:t>Penerima Kuasa</w:t>
            </w:r>
            <w:r w:rsidRPr="00C41230">
              <w:rPr>
                <w:rFonts w:ascii="Times New Roman" w:hAnsi="Times New Roman" w:cs="Times New Roman"/>
                <w:sz w:val="24"/>
                <w:szCs w:val="24"/>
                <w:lang w:val="id-ID"/>
              </w:rPr>
              <w:t>”)</w:t>
            </w:r>
          </w:p>
          <w:p w14:paraId="72AA87E1" w14:textId="77777777" w:rsidR="00FF62BD" w:rsidRDefault="00FF62BD"/>
          <w:p w14:paraId="6ECB47F8" w14:textId="7F53F035" w:rsidR="00FF62BD" w:rsidRPr="00FF62BD" w:rsidRDefault="00FF62BD">
            <w:pPr>
              <w:rPr>
                <w:i/>
                <w:iCs/>
              </w:rPr>
            </w:pPr>
            <w:r w:rsidRPr="00FF62BD">
              <w:rPr>
                <w:i/>
                <w:iCs/>
                <w:highlight w:val="cyan"/>
              </w:rPr>
              <w:t>Dapat lebih dari 1 Penerima Kuasa</w:t>
            </w:r>
          </w:p>
        </w:tc>
      </w:tr>
      <w:tr w:rsidR="00FF62BD" w14:paraId="237664F3" w14:textId="77777777" w:rsidTr="00FF62BD">
        <w:tc>
          <w:tcPr>
            <w:tcW w:w="4508" w:type="dxa"/>
          </w:tcPr>
          <w:p w14:paraId="784B59A9" w14:textId="77777777" w:rsidR="00FF62BD" w:rsidRDefault="00FF62BD"/>
        </w:tc>
        <w:tc>
          <w:tcPr>
            <w:tcW w:w="4508" w:type="dxa"/>
          </w:tcPr>
          <w:p w14:paraId="7DBBAA04" w14:textId="77777777" w:rsidR="00FF62BD" w:rsidRDefault="00FF62BD"/>
        </w:tc>
      </w:tr>
      <w:tr w:rsidR="00FF62BD" w14:paraId="71CD88EA" w14:textId="77777777" w:rsidTr="00FF62BD">
        <w:tc>
          <w:tcPr>
            <w:tcW w:w="4508" w:type="dxa"/>
          </w:tcPr>
          <w:p w14:paraId="5B858F72" w14:textId="77777777" w:rsidR="00FF62BD" w:rsidRPr="00E2299B" w:rsidRDefault="00FF62BD" w:rsidP="00FF62BD">
            <w:pPr>
              <w:jc w:val="both"/>
              <w:rPr>
                <w:rFonts w:ascii="Times New Roman" w:hAnsi="Times New Roman" w:cs="Times New Roman"/>
                <w:sz w:val="24"/>
                <w:szCs w:val="24"/>
              </w:rPr>
            </w:pPr>
            <w:r w:rsidRPr="00E2299B">
              <w:rPr>
                <w:rFonts w:ascii="Times New Roman" w:hAnsi="Times New Roman"/>
                <w:sz w:val="24"/>
                <w:szCs w:val="24"/>
              </w:rPr>
              <w:t>to act as its true and lawful Attorney-in-Fact with full power and authority in and for its name, account and benefit:</w:t>
            </w:r>
          </w:p>
          <w:p w14:paraId="2DDCE926" w14:textId="77777777" w:rsidR="00FF62BD" w:rsidRPr="00BF241F" w:rsidRDefault="00FF62BD" w:rsidP="00FF62BD">
            <w:pPr>
              <w:rPr>
                <w:rFonts w:ascii="Times New Roman" w:hAnsi="Times New Roman" w:cs="Times New Roman"/>
                <w:sz w:val="24"/>
                <w:szCs w:val="24"/>
              </w:rPr>
            </w:pPr>
          </w:p>
          <w:p w14:paraId="0EE91D64" w14:textId="4D7568F6" w:rsidR="00FF62BD" w:rsidRPr="00BF241F" w:rsidRDefault="00FF62BD" w:rsidP="00FF62BD">
            <w:pPr>
              <w:rPr>
                <w:rFonts w:ascii="Times New Roman" w:hAnsi="Times New Roman" w:cs="Times New Roman"/>
                <w:sz w:val="24"/>
                <w:szCs w:val="24"/>
              </w:rPr>
            </w:pPr>
            <w:r w:rsidRPr="00BF241F">
              <w:rPr>
                <w:rFonts w:ascii="Times New Roman" w:hAnsi="Times New Roman" w:cs="Times New Roman"/>
                <w:sz w:val="24"/>
                <w:szCs w:val="24"/>
              </w:rPr>
              <w:t>---------------- SPECIFICALLY ---------------</w:t>
            </w:r>
          </w:p>
          <w:p w14:paraId="100B7DBF" w14:textId="77777777" w:rsidR="00FF62BD" w:rsidRDefault="00FF62BD"/>
        </w:tc>
        <w:tc>
          <w:tcPr>
            <w:tcW w:w="4508" w:type="dxa"/>
          </w:tcPr>
          <w:p w14:paraId="52EE5714" w14:textId="77777777" w:rsidR="00FF62BD" w:rsidRPr="00E2299B" w:rsidRDefault="00FF62BD" w:rsidP="00FF62BD">
            <w:pPr>
              <w:jc w:val="both"/>
              <w:rPr>
                <w:rFonts w:ascii="Times New Roman" w:hAnsi="Times New Roman"/>
                <w:sz w:val="24"/>
                <w:szCs w:val="24"/>
                <w:lang w:val="id-ID"/>
              </w:rPr>
            </w:pPr>
            <w:r w:rsidRPr="00E2299B">
              <w:rPr>
                <w:rFonts w:ascii="Times New Roman" w:hAnsi="Times New Roman"/>
                <w:sz w:val="24"/>
                <w:szCs w:val="24"/>
                <w:lang w:val="id-ID"/>
              </w:rPr>
              <w:t>untuk bertindak sebagai Penerima Kuasa yang sah dengan kekuasaan dan kewenangan penuh untuk dan atas nama Pemberi Kuasa:</w:t>
            </w:r>
          </w:p>
          <w:p w14:paraId="1C8F79A7" w14:textId="77777777" w:rsidR="00FF62BD" w:rsidRPr="00BF241F" w:rsidRDefault="00FF62BD" w:rsidP="00FF62BD">
            <w:pPr>
              <w:jc w:val="both"/>
              <w:rPr>
                <w:rFonts w:ascii="Times New Roman" w:hAnsi="Times New Roman"/>
                <w:sz w:val="24"/>
                <w:szCs w:val="24"/>
                <w:lang w:val="id-ID"/>
              </w:rPr>
            </w:pPr>
          </w:p>
          <w:p w14:paraId="473AB7E9" w14:textId="2C87370C" w:rsidR="00FF62BD" w:rsidRPr="00BF241F" w:rsidRDefault="00FF62BD" w:rsidP="00FF62BD">
            <w:pPr>
              <w:rPr>
                <w:rFonts w:ascii="Times New Roman" w:hAnsi="Times New Roman" w:cs="Times New Roman"/>
                <w:sz w:val="24"/>
                <w:szCs w:val="24"/>
                <w:lang w:val="id-ID"/>
              </w:rPr>
            </w:pPr>
            <w:r w:rsidRPr="00BF241F">
              <w:rPr>
                <w:rFonts w:ascii="Times New Roman" w:hAnsi="Times New Roman" w:cs="Times New Roman"/>
                <w:sz w:val="24"/>
                <w:szCs w:val="24"/>
                <w:lang w:val="id-ID"/>
              </w:rPr>
              <w:t>-------------------- KHUSUS --------------------</w:t>
            </w:r>
          </w:p>
          <w:p w14:paraId="23E3B618" w14:textId="77777777" w:rsidR="00FF62BD" w:rsidRDefault="00FF62BD"/>
        </w:tc>
      </w:tr>
      <w:tr w:rsidR="00FF62BD" w14:paraId="3195D1C9" w14:textId="77777777" w:rsidTr="00FF62BD">
        <w:tc>
          <w:tcPr>
            <w:tcW w:w="4508" w:type="dxa"/>
          </w:tcPr>
          <w:p w14:paraId="58419923" w14:textId="77777777" w:rsidR="002D2922" w:rsidRDefault="002D2922" w:rsidP="00FF62BD">
            <w:pPr>
              <w:ind w:left="576" w:hanging="576"/>
              <w:jc w:val="both"/>
              <w:rPr>
                <w:rFonts w:ascii="Times New Roman" w:hAnsi="Times New Roman" w:cs="Times New Roman"/>
                <w:sz w:val="24"/>
                <w:szCs w:val="24"/>
              </w:rPr>
            </w:pPr>
          </w:p>
          <w:p w14:paraId="099104EF" w14:textId="0F0B6FDD" w:rsidR="00FF62BD" w:rsidRDefault="00FF62BD" w:rsidP="00FF62BD">
            <w:pPr>
              <w:ind w:left="576" w:hanging="576"/>
              <w:jc w:val="both"/>
              <w:rPr>
                <w:rFonts w:ascii="Times New Roman" w:hAnsi="Times New Roman" w:cs="Times New Roman"/>
                <w:sz w:val="24"/>
                <w:szCs w:val="24"/>
              </w:rPr>
            </w:pPr>
            <w:r w:rsidRPr="00BF241F">
              <w:rPr>
                <w:rFonts w:ascii="Times New Roman" w:hAnsi="Times New Roman" w:cs="Times New Roman"/>
                <w:sz w:val="24"/>
                <w:szCs w:val="24"/>
              </w:rPr>
              <w:t>-</w:t>
            </w:r>
            <w:r w:rsidRPr="00BF241F">
              <w:rPr>
                <w:rFonts w:ascii="Times New Roman" w:hAnsi="Times New Roman" w:cs="Times New Roman"/>
                <w:sz w:val="24"/>
                <w:szCs w:val="24"/>
              </w:rPr>
              <w:tab/>
            </w:r>
            <w:r w:rsidRPr="006102D1">
              <w:rPr>
                <w:rFonts w:ascii="Times New Roman" w:hAnsi="Times New Roman" w:cs="Times New Roman"/>
                <w:sz w:val="24"/>
                <w:szCs w:val="24"/>
              </w:rPr>
              <w:t xml:space="preserve">attend and vote at any and all Annual </w:t>
            </w:r>
            <w:r w:rsidR="002D2922">
              <w:rPr>
                <w:rFonts w:ascii="Times New Roman" w:hAnsi="Times New Roman" w:cs="Times New Roman"/>
                <w:sz w:val="24"/>
                <w:szCs w:val="24"/>
              </w:rPr>
              <w:t xml:space="preserve">General Meetings of Shareholders </w:t>
            </w:r>
            <w:r w:rsidRPr="006102D1">
              <w:rPr>
                <w:rFonts w:ascii="Times New Roman" w:hAnsi="Times New Roman" w:cs="Times New Roman"/>
                <w:sz w:val="24"/>
                <w:szCs w:val="24"/>
              </w:rPr>
              <w:t>and Extraordinary General Meetings of Shareholders</w:t>
            </w:r>
            <w:r w:rsidR="002D2922">
              <w:rPr>
                <w:rFonts w:ascii="Times New Roman" w:hAnsi="Times New Roman" w:cs="Times New Roman"/>
                <w:sz w:val="24"/>
                <w:szCs w:val="24"/>
              </w:rPr>
              <w:t xml:space="preserve"> (the “</w:t>
            </w:r>
            <w:r w:rsidR="002D2922">
              <w:rPr>
                <w:rFonts w:ascii="Times New Roman" w:hAnsi="Times New Roman" w:cs="Times New Roman"/>
                <w:b/>
                <w:bCs/>
                <w:sz w:val="24"/>
                <w:szCs w:val="24"/>
              </w:rPr>
              <w:t>GMS</w:t>
            </w:r>
            <w:r w:rsidR="002D2922">
              <w:rPr>
                <w:rFonts w:ascii="Times New Roman" w:hAnsi="Times New Roman" w:cs="Times New Roman"/>
                <w:sz w:val="24"/>
                <w:szCs w:val="24"/>
              </w:rPr>
              <w:t>”)</w:t>
            </w:r>
            <w:r w:rsidRPr="007E0E77">
              <w:rPr>
                <w:rFonts w:ascii="Times New Roman" w:hAnsi="Times New Roman" w:cs="Times New Roman"/>
                <w:sz w:val="24"/>
                <w:szCs w:val="24"/>
              </w:rPr>
              <w:t xml:space="preserve"> of</w:t>
            </w:r>
            <w:r w:rsidR="002D2922">
              <w:rPr>
                <w:rFonts w:ascii="Times New Roman" w:hAnsi="Times New Roman" w:cs="Times New Roman"/>
                <w:iCs/>
                <w:sz w:val="24"/>
                <w:szCs w:val="24"/>
              </w:rPr>
              <w:t xml:space="preserve"> </w:t>
            </w:r>
            <w:r w:rsidR="002D2922">
              <w:rPr>
                <w:rFonts w:ascii="Times New Roman" w:hAnsi="Times New Roman" w:cs="Times New Roman"/>
                <w:b/>
                <w:bCs/>
                <w:iCs/>
                <w:sz w:val="24"/>
                <w:szCs w:val="24"/>
              </w:rPr>
              <w:t>PT SARIMELATI KENCANA Tbk.</w:t>
            </w:r>
            <w:r w:rsidRPr="007E0E77">
              <w:rPr>
                <w:rFonts w:ascii="Times New Roman" w:hAnsi="Times New Roman" w:cs="Times New Roman"/>
                <w:sz w:val="24"/>
                <w:szCs w:val="24"/>
              </w:rPr>
              <w:t xml:space="preserve">, </w:t>
            </w:r>
            <w:r w:rsidRPr="00BB1A4C">
              <w:rPr>
                <w:rFonts w:ascii="Times New Roman" w:hAnsi="Times New Roman" w:cs="Times New Roman"/>
                <w:b/>
                <w:sz w:val="24"/>
                <w:szCs w:val="24"/>
              </w:rPr>
              <w:t xml:space="preserve"> </w:t>
            </w:r>
            <w:r w:rsidRPr="00BB1A4C">
              <w:rPr>
                <w:rFonts w:ascii="Times New Roman" w:hAnsi="Times New Roman" w:cs="Times New Roman"/>
                <w:sz w:val="24"/>
                <w:szCs w:val="24"/>
              </w:rPr>
              <w:t xml:space="preserve">a </w:t>
            </w:r>
            <w:r w:rsidR="009C4ADD">
              <w:rPr>
                <w:rFonts w:ascii="Times New Roman" w:hAnsi="Times New Roman" w:cs="Times New Roman"/>
                <w:sz w:val="24"/>
                <w:szCs w:val="24"/>
              </w:rPr>
              <w:t xml:space="preserve">public listed </w:t>
            </w:r>
            <w:r w:rsidRPr="00BB1A4C">
              <w:rPr>
                <w:rFonts w:ascii="Times New Roman" w:hAnsi="Times New Roman" w:cs="Times New Roman"/>
                <w:sz w:val="24"/>
                <w:szCs w:val="24"/>
              </w:rPr>
              <w:t>company duly established under the laws of the Republic Indonesia</w:t>
            </w:r>
            <w:r>
              <w:rPr>
                <w:rFonts w:ascii="Times New Roman" w:hAnsi="Times New Roman" w:cs="Times New Roman"/>
                <w:sz w:val="24"/>
                <w:szCs w:val="24"/>
              </w:rPr>
              <w:t xml:space="preserve"> </w:t>
            </w:r>
            <w:r w:rsidRPr="006102D1">
              <w:rPr>
                <w:rFonts w:ascii="Times New Roman" w:hAnsi="Times New Roman" w:cs="Times New Roman"/>
                <w:sz w:val="24"/>
                <w:szCs w:val="24"/>
              </w:rPr>
              <w:t>(the “</w:t>
            </w:r>
            <w:r w:rsidRPr="006B56EB">
              <w:rPr>
                <w:rFonts w:ascii="Times New Roman" w:hAnsi="Times New Roman" w:cs="Times New Roman"/>
                <w:b/>
                <w:sz w:val="24"/>
                <w:szCs w:val="24"/>
              </w:rPr>
              <w:t>Company</w:t>
            </w:r>
            <w:r w:rsidRPr="006102D1">
              <w:rPr>
                <w:rFonts w:ascii="Times New Roman" w:hAnsi="Times New Roman" w:cs="Times New Roman"/>
                <w:sz w:val="24"/>
                <w:szCs w:val="24"/>
              </w:rPr>
              <w:t xml:space="preserve">”), </w:t>
            </w:r>
            <w:r w:rsidR="002D2922">
              <w:rPr>
                <w:rFonts w:ascii="Times New Roman" w:hAnsi="Times New Roman" w:cs="Times New Roman"/>
                <w:sz w:val="24"/>
                <w:szCs w:val="24"/>
              </w:rPr>
              <w:t xml:space="preserve">which will be held on </w:t>
            </w:r>
            <w:r w:rsidR="002D2922">
              <w:rPr>
                <w:rFonts w:ascii="Times New Roman" w:hAnsi="Times New Roman" w:cs="Times New Roman"/>
                <w:b/>
                <w:bCs/>
                <w:sz w:val="24"/>
                <w:szCs w:val="24"/>
              </w:rPr>
              <w:t xml:space="preserve">Wednesday / 17 June </w:t>
            </w:r>
            <w:r w:rsidR="002D2922" w:rsidRPr="002D2922">
              <w:rPr>
                <w:rFonts w:ascii="Times New Roman" w:hAnsi="Times New Roman" w:cs="Times New Roman"/>
                <w:b/>
                <w:bCs/>
                <w:sz w:val="24"/>
                <w:szCs w:val="24"/>
              </w:rPr>
              <w:t>2020</w:t>
            </w:r>
            <w:r w:rsidR="002D2922">
              <w:rPr>
                <w:rFonts w:ascii="Times New Roman" w:hAnsi="Times New Roman" w:cs="Times New Roman"/>
                <w:sz w:val="24"/>
                <w:szCs w:val="24"/>
              </w:rPr>
              <w:t>, at the venue that will be determined</w:t>
            </w:r>
            <w:r w:rsidR="009C4ADD">
              <w:rPr>
                <w:rFonts w:ascii="Times New Roman" w:hAnsi="Times New Roman" w:cs="Times New Roman"/>
                <w:sz w:val="24"/>
                <w:szCs w:val="24"/>
              </w:rPr>
              <w:t xml:space="preserve"> by the Company</w:t>
            </w:r>
            <w:r w:rsidR="002D2922">
              <w:rPr>
                <w:rFonts w:ascii="Times New Roman" w:hAnsi="Times New Roman" w:cs="Times New Roman"/>
                <w:sz w:val="24"/>
                <w:szCs w:val="24"/>
              </w:rPr>
              <w:t>, including but not limited to,</w:t>
            </w:r>
            <w:r w:rsidRPr="006102D1">
              <w:rPr>
                <w:rFonts w:ascii="Times New Roman" w:hAnsi="Times New Roman" w:cs="Times New Roman"/>
                <w:sz w:val="24"/>
                <w:szCs w:val="24"/>
              </w:rPr>
              <w:t xml:space="preserve"> any adjournment or </w:t>
            </w:r>
            <w:r w:rsidR="002D2922" w:rsidRPr="002D2922">
              <w:rPr>
                <w:rFonts w:ascii="Times New Roman" w:hAnsi="Times New Roman" w:cs="Times New Roman"/>
                <w:sz w:val="24"/>
                <w:szCs w:val="24"/>
              </w:rPr>
              <w:t xml:space="preserve">any subsequent meeting if the quorum requirement is not reached </w:t>
            </w:r>
            <w:r w:rsidR="002D2922">
              <w:rPr>
                <w:rFonts w:ascii="Times New Roman" w:hAnsi="Times New Roman" w:cs="Times New Roman"/>
                <w:sz w:val="24"/>
                <w:szCs w:val="24"/>
              </w:rPr>
              <w:t>and/or relocation of venue thereof</w:t>
            </w:r>
            <w:r>
              <w:rPr>
                <w:rFonts w:ascii="Times New Roman" w:hAnsi="Times New Roman" w:cs="Times New Roman"/>
                <w:sz w:val="24"/>
                <w:szCs w:val="24"/>
              </w:rPr>
              <w:t>.</w:t>
            </w:r>
          </w:p>
          <w:p w14:paraId="750A5CCF" w14:textId="77777777" w:rsidR="00FF62BD" w:rsidRDefault="00FF62BD"/>
        </w:tc>
        <w:tc>
          <w:tcPr>
            <w:tcW w:w="4508" w:type="dxa"/>
          </w:tcPr>
          <w:p w14:paraId="2D4F9291" w14:textId="77777777" w:rsidR="00FF62BD" w:rsidRPr="009C4ADD" w:rsidRDefault="00FF62BD" w:rsidP="00FF62BD">
            <w:pPr>
              <w:jc w:val="both"/>
              <w:rPr>
                <w:rFonts w:ascii="Times New Roman" w:hAnsi="Times New Roman"/>
                <w:sz w:val="24"/>
                <w:szCs w:val="24"/>
                <w:lang w:val="af-ZA"/>
              </w:rPr>
            </w:pPr>
          </w:p>
          <w:p w14:paraId="60B69393" w14:textId="1E56E2A5" w:rsidR="00FF62BD" w:rsidRPr="009C4ADD" w:rsidRDefault="00FF62BD" w:rsidP="00FF62BD">
            <w:pPr>
              <w:ind w:left="576" w:hanging="576"/>
              <w:jc w:val="both"/>
              <w:rPr>
                <w:rFonts w:ascii="Times New Roman" w:hAnsi="Times New Roman" w:cs="Times New Roman"/>
                <w:sz w:val="24"/>
                <w:szCs w:val="24"/>
                <w:lang w:val="af-ZA"/>
              </w:rPr>
            </w:pPr>
            <w:r w:rsidRPr="009C4ADD">
              <w:rPr>
                <w:rFonts w:ascii="Times New Roman" w:hAnsi="Times New Roman" w:cs="Times New Roman"/>
                <w:sz w:val="24"/>
                <w:szCs w:val="24"/>
                <w:lang w:val="af-ZA"/>
              </w:rPr>
              <w:t>-</w:t>
            </w:r>
            <w:r w:rsidRPr="009C4ADD">
              <w:rPr>
                <w:rFonts w:ascii="Times New Roman" w:hAnsi="Times New Roman" w:cs="Times New Roman"/>
                <w:sz w:val="24"/>
                <w:szCs w:val="24"/>
                <w:lang w:val="af-ZA"/>
              </w:rPr>
              <w:tab/>
              <w:t xml:space="preserve">Untuk menghadiri dan memberikan suara dalam </w:t>
            </w:r>
            <w:r w:rsidR="002D2922" w:rsidRPr="009C4ADD">
              <w:rPr>
                <w:rFonts w:ascii="Times New Roman" w:hAnsi="Times New Roman" w:cs="Times New Roman"/>
                <w:sz w:val="24"/>
                <w:szCs w:val="24"/>
                <w:lang w:val="af-ZA"/>
              </w:rPr>
              <w:t xml:space="preserve">setiap dan seluruh </w:t>
            </w:r>
            <w:r w:rsidRPr="009C4ADD">
              <w:rPr>
                <w:rFonts w:ascii="Times New Roman" w:hAnsi="Times New Roman" w:cs="Times New Roman"/>
                <w:sz w:val="24"/>
                <w:szCs w:val="24"/>
                <w:lang w:val="af-ZA"/>
              </w:rPr>
              <w:t>Rapat Umum Pemegang Saham Tahunan dan Rapat Umum Pemegang Saham Luar Biasa</w:t>
            </w:r>
            <w:r w:rsidR="002D2922" w:rsidRPr="009C4ADD">
              <w:rPr>
                <w:rFonts w:ascii="Times New Roman" w:hAnsi="Times New Roman" w:cs="Times New Roman"/>
                <w:sz w:val="24"/>
                <w:szCs w:val="24"/>
                <w:lang w:val="af-ZA"/>
              </w:rPr>
              <w:t xml:space="preserve"> (“</w:t>
            </w:r>
            <w:r w:rsidR="002D2922" w:rsidRPr="009C4ADD">
              <w:rPr>
                <w:rFonts w:ascii="Times New Roman" w:hAnsi="Times New Roman" w:cs="Times New Roman"/>
                <w:b/>
                <w:bCs/>
                <w:sz w:val="24"/>
                <w:szCs w:val="24"/>
                <w:lang w:val="af-ZA"/>
              </w:rPr>
              <w:t>RUPS</w:t>
            </w:r>
            <w:r w:rsidR="002D2922" w:rsidRPr="009C4ADD">
              <w:rPr>
                <w:rFonts w:ascii="Times New Roman" w:hAnsi="Times New Roman" w:cs="Times New Roman"/>
                <w:sz w:val="24"/>
                <w:szCs w:val="24"/>
                <w:lang w:val="af-ZA"/>
              </w:rPr>
              <w:t>”)</w:t>
            </w:r>
            <w:r w:rsidR="002D2922" w:rsidRPr="009C4ADD">
              <w:rPr>
                <w:rFonts w:ascii="Times New Roman" w:hAnsi="Times New Roman" w:cs="Times New Roman"/>
                <w:iCs/>
                <w:sz w:val="24"/>
                <w:szCs w:val="24"/>
                <w:lang w:val="af-ZA"/>
              </w:rPr>
              <w:t xml:space="preserve"> </w:t>
            </w:r>
            <w:r w:rsidR="002D2922" w:rsidRPr="009C4ADD">
              <w:rPr>
                <w:rFonts w:ascii="Times New Roman" w:hAnsi="Times New Roman" w:cs="Times New Roman"/>
                <w:b/>
                <w:bCs/>
                <w:iCs/>
                <w:sz w:val="24"/>
                <w:szCs w:val="24"/>
                <w:lang w:val="af-ZA"/>
              </w:rPr>
              <w:t>PT SARIMELATI KENCANA Tbk.</w:t>
            </w:r>
            <w:r w:rsidRPr="009C4ADD">
              <w:rPr>
                <w:rFonts w:ascii="Times New Roman" w:hAnsi="Times New Roman" w:cs="Times New Roman"/>
                <w:b/>
                <w:sz w:val="24"/>
                <w:szCs w:val="24"/>
                <w:lang w:val="af-ZA"/>
              </w:rPr>
              <w:t xml:space="preserve">,  </w:t>
            </w:r>
            <w:r w:rsidRPr="009C4ADD">
              <w:rPr>
                <w:rFonts w:ascii="Times New Roman" w:hAnsi="Times New Roman" w:cs="Times New Roman"/>
                <w:sz w:val="24"/>
                <w:szCs w:val="24"/>
                <w:lang w:val="af-ZA"/>
              </w:rPr>
              <w:t>suatu perseroan terbatas</w:t>
            </w:r>
            <w:r w:rsidR="009C4ADD" w:rsidRPr="009C4ADD">
              <w:rPr>
                <w:rFonts w:ascii="Times New Roman" w:hAnsi="Times New Roman" w:cs="Times New Roman"/>
                <w:sz w:val="24"/>
                <w:szCs w:val="24"/>
                <w:lang w:val="af-ZA"/>
              </w:rPr>
              <w:t xml:space="preserve"> terbuka</w:t>
            </w:r>
            <w:r w:rsidRPr="009C4ADD">
              <w:rPr>
                <w:rFonts w:ascii="Times New Roman" w:hAnsi="Times New Roman" w:cs="Times New Roman"/>
                <w:sz w:val="24"/>
                <w:szCs w:val="24"/>
                <w:lang w:val="af-ZA"/>
              </w:rPr>
              <w:t xml:space="preserve"> yang didirikan berdasarkan hukum Republik Indonesia (“</w:t>
            </w:r>
            <w:r w:rsidRPr="009C4ADD">
              <w:rPr>
                <w:rFonts w:ascii="Times New Roman" w:hAnsi="Times New Roman" w:cs="Times New Roman"/>
                <w:b/>
                <w:sz w:val="24"/>
                <w:szCs w:val="24"/>
                <w:lang w:val="af-ZA"/>
              </w:rPr>
              <w:t>Perseroan</w:t>
            </w:r>
            <w:r w:rsidRPr="009C4ADD">
              <w:rPr>
                <w:rFonts w:ascii="Times New Roman" w:hAnsi="Times New Roman" w:cs="Times New Roman"/>
                <w:sz w:val="24"/>
                <w:szCs w:val="24"/>
                <w:lang w:val="af-ZA"/>
              </w:rPr>
              <w:t>”),</w:t>
            </w:r>
            <w:r w:rsidR="009C4ADD" w:rsidRPr="009C4ADD">
              <w:rPr>
                <w:rFonts w:ascii="Times New Roman" w:hAnsi="Times New Roman" w:cs="Times New Roman"/>
                <w:sz w:val="24"/>
                <w:szCs w:val="24"/>
                <w:lang w:val="af-ZA"/>
              </w:rPr>
              <w:t xml:space="preserve"> yang akan diselenggarakan pada </w:t>
            </w:r>
            <w:r w:rsidR="009C4ADD" w:rsidRPr="009C4ADD">
              <w:rPr>
                <w:rFonts w:ascii="Times New Roman" w:hAnsi="Times New Roman" w:cs="Times New Roman"/>
                <w:b/>
                <w:bCs/>
                <w:sz w:val="24"/>
                <w:szCs w:val="24"/>
                <w:lang w:val="af-ZA"/>
              </w:rPr>
              <w:t>Hari Rabu / 17 Juni 2020</w:t>
            </w:r>
            <w:r w:rsidR="009C4ADD" w:rsidRPr="009C4ADD">
              <w:rPr>
                <w:rFonts w:ascii="Times New Roman" w:hAnsi="Times New Roman" w:cs="Times New Roman"/>
                <w:sz w:val="24"/>
                <w:szCs w:val="24"/>
                <w:lang w:val="af-ZA"/>
              </w:rPr>
              <w:t>, di lokasi yang akan ditentukan oleh Perseroan, termasuk namun tidak terbatas pada, setiap penundaan atau setiap rapat berikutnya apabila persyaratan kuorum belum tercapat dan/atau pemindahan lokasi</w:t>
            </w:r>
            <w:r w:rsidRPr="009C4ADD">
              <w:rPr>
                <w:rFonts w:ascii="Times New Roman" w:hAnsi="Times New Roman" w:cs="Times New Roman"/>
                <w:sz w:val="24"/>
                <w:szCs w:val="24"/>
                <w:lang w:val="af-ZA"/>
              </w:rPr>
              <w:t>.</w:t>
            </w:r>
          </w:p>
          <w:p w14:paraId="29976F4E" w14:textId="77777777" w:rsidR="00FF62BD" w:rsidRPr="009C4ADD" w:rsidRDefault="00FF62BD">
            <w:pPr>
              <w:rPr>
                <w:lang w:val="af-ZA"/>
              </w:rPr>
            </w:pPr>
          </w:p>
        </w:tc>
      </w:tr>
      <w:tr w:rsidR="00FF62BD" w14:paraId="7075FDBD" w14:textId="77777777" w:rsidTr="00303E8F">
        <w:tc>
          <w:tcPr>
            <w:tcW w:w="4508" w:type="dxa"/>
          </w:tcPr>
          <w:p w14:paraId="7DC73F79" w14:textId="77777777" w:rsidR="00FF62BD" w:rsidRDefault="00FF62BD" w:rsidP="00303E8F">
            <w:pPr>
              <w:jc w:val="both"/>
              <w:rPr>
                <w:rFonts w:ascii="Times New Roman" w:hAnsi="Times New Roman" w:cs="Times New Roman"/>
                <w:sz w:val="24"/>
                <w:szCs w:val="24"/>
              </w:rPr>
            </w:pPr>
          </w:p>
        </w:tc>
        <w:tc>
          <w:tcPr>
            <w:tcW w:w="4508" w:type="dxa"/>
          </w:tcPr>
          <w:p w14:paraId="5FDB05AF" w14:textId="77777777" w:rsidR="00FF62BD" w:rsidRDefault="00FF62BD" w:rsidP="00303E8F"/>
        </w:tc>
      </w:tr>
      <w:tr w:rsidR="00FF62BD" w14:paraId="390D6648" w14:textId="77777777" w:rsidTr="00303E8F">
        <w:tc>
          <w:tcPr>
            <w:tcW w:w="4508" w:type="dxa"/>
          </w:tcPr>
          <w:p w14:paraId="79941C77" w14:textId="267785D8" w:rsidR="00FF62BD" w:rsidRDefault="002D2922" w:rsidP="00303E8F">
            <w:pPr>
              <w:jc w:val="both"/>
              <w:rPr>
                <w:rFonts w:ascii="Times New Roman" w:hAnsi="Times New Roman" w:cs="Times New Roman"/>
                <w:sz w:val="24"/>
                <w:szCs w:val="24"/>
              </w:rPr>
            </w:pPr>
            <w:r w:rsidRPr="002D2922">
              <w:rPr>
                <w:rFonts w:ascii="Times New Roman" w:hAnsi="Times New Roman" w:cs="Times New Roman"/>
                <w:sz w:val="24"/>
                <w:szCs w:val="24"/>
              </w:rPr>
              <w:lastRenderedPageBreak/>
              <w:t xml:space="preserve">For </w:t>
            </w:r>
            <w:r>
              <w:rPr>
                <w:rFonts w:ascii="Times New Roman" w:hAnsi="Times New Roman" w:cs="Times New Roman"/>
                <w:sz w:val="24"/>
                <w:szCs w:val="24"/>
              </w:rPr>
              <w:t xml:space="preserve">the aforementioned </w:t>
            </w:r>
            <w:r w:rsidRPr="002D2922">
              <w:rPr>
                <w:rFonts w:ascii="Times New Roman" w:hAnsi="Times New Roman" w:cs="Times New Roman"/>
                <w:sz w:val="24"/>
                <w:szCs w:val="24"/>
              </w:rPr>
              <w:t xml:space="preserve">purposes the </w:t>
            </w:r>
            <w:r>
              <w:rPr>
                <w:rFonts w:ascii="Times New Roman" w:hAnsi="Times New Roman" w:cs="Times New Roman"/>
                <w:sz w:val="24"/>
                <w:szCs w:val="24"/>
              </w:rPr>
              <w:t xml:space="preserve">Attorney-in-Fact </w:t>
            </w:r>
            <w:r w:rsidRPr="002D2922">
              <w:rPr>
                <w:rFonts w:ascii="Times New Roman" w:hAnsi="Times New Roman" w:cs="Times New Roman"/>
                <w:sz w:val="24"/>
                <w:szCs w:val="24"/>
              </w:rPr>
              <w:t xml:space="preserve">is authorized to give any information, to appear before any authorized parties, to draw up and sign letters, to give a vote and make a decision in the GMS, or to do any and all things in connection with this power of attorney, in accordance with the prevailing regulation of Law </w:t>
            </w:r>
            <w:r>
              <w:rPr>
                <w:rFonts w:ascii="Times New Roman" w:hAnsi="Times New Roman" w:cs="Times New Roman"/>
                <w:sz w:val="24"/>
                <w:szCs w:val="24"/>
              </w:rPr>
              <w:t xml:space="preserve">of the Republic of Indonesia </w:t>
            </w:r>
            <w:r w:rsidRPr="002D2922">
              <w:rPr>
                <w:rFonts w:ascii="Times New Roman" w:hAnsi="Times New Roman" w:cs="Times New Roman"/>
                <w:sz w:val="24"/>
                <w:szCs w:val="24"/>
              </w:rPr>
              <w:t>and the Articles of Association</w:t>
            </w:r>
            <w:r>
              <w:rPr>
                <w:rFonts w:ascii="Times New Roman" w:hAnsi="Times New Roman" w:cs="Times New Roman"/>
                <w:sz w:val="24"/>
                <w:szCs w:val="24"/>
              </w:rPr>
              <w:t xml:space="preserve"> of the Company</w:t>
            </w:r>
            <w:r w:rsidRPr="002D2922">
              <w:rPr>
                <w:rFonts w:ascii="Times New Roman" w:hAnsi="Times New Roman" w:cs="Times New Roman"/>
                <w:sz w:val="24"/>
                <w:szCs w:val="24"/>
              </w:rPr>
              <w:t>.</w:t>
            </w:r>
          </w:p>
        </w:tc>
        <w:tc>
          <w:tcPr>
            <w:tcW w:w="4508" w:type="dxa"/>
          </w:tcPr>
          <w:p w14:paraId="4214F525" w14:textId="7787B918" w:rsidR="00FF62BD" w:rsidRPr="009C4ADD" w:rsidRDefault="009C4ADD" w:rsidP="009C4ADD">
            <w:pPr>
              <w:jc w:val="both"/>
              <w:rPr>
                <w:rFonts w:ascii="Times New Roman" w:hAnsi="Times New Roman" w:cs="Times New Roman"/>
                <w:sz w:val="24"/>
                <w:szCs w:val="24"/>
                <w:lang w:val="af-ZA"/>
              </w:rPr>
            </w:pPr>
            <w:r w:rsidRPr="009C4ADD">
              <w:rPr>
                <w:rFonts w:ascii="Times New Roman" w:hAnsi="Times New Roman" w:cs="Times New Roman"/>
                <w:sz w:val="24"/>
                <w:szCs w:val="24"/>
                <w:lang w:val="af-ZA"/>
              </w:rPr>
              <w:t>Untuk tujuan-tujuan tersebut di atas, Penerima Kuasa dengan ini diberikan kewenangan untuk menyampaikan keterangan-keterangan, menghadap setiap pihak yang berwenang, membuat dan menandatangani surat-surat, memberikan suara dan mengambil keputusan di dalam RUPS, atau untuk melakukan setiap dan seluruh Tindakan yang diperlukan sehubungan dengan surat kuasa ini, sesuai dengan ketentuan hukum yang berlaku di Republik Indonesia dan Anggaran Dasar Perseroan.</w:t>
            </w:r>
          </w:p>
        </w:tc>
      </w:tr>
      <w:tr w:rsidR="002D2922" w14:paraId="14051F01" w14:textId="77777777" w:rsidTr="00303E8F">
        <w:tc>
          <w:tcPr>
            <w:tcW w:w="4508" w:type="dxa"/>
          </w:tcPr>
          <w:p w14:paraId="1A151E24" w14:textId="77777777" w:rsidR="002D2922" w:rsidRDefault="002D2922" w:rsidP="00303E8F">
            <w:pPr>
              <w:jc w:val="both"/>
              <w:rPr>
                <w:rFonts w:ascii="Times New Roman" w:hAnsi="Times New Roman" w:cs="Times New Roman"/>
                <w:sz w:val="24"/>
                <w:szCs w:val="24"/>
              </w:rPr>
            </w:pPr>
          </w:p>
        </w:tc>
        <w:tc>
          <w:tcPr>
            <w:tcW w:w="4508" w:type="dxa"/>
          </w:tcPr>
          <w:p w14:paraId="3731FEB4" w14:textId="77777777" w:rsidR="002D2922" w:rsidRDefault="002D2922" w:rsidP="00303E8F"/>
        </w:tc>
      </w:tr>
      <w:tr w:rsidR="009C4ADD" w14:paraId="4391F15E" w14:textId="77777777" w:rsidTr="00303E8F">
        <w:tc>
          <w:tcPr>
            <w:tcW w:w="4508" w:type="dxa"/>
          </w:tcPr>
          <w:p w14:paraId="23831426" w14:textId="5A8B24E5" w:rsidR="009C4ADD" w:rsidRDefault="009C4ADD" w:rsidP="009C4ADD">
            <w:pPr>
              <w:jc w:val="both"/>
              <w:rPr>
                <w:rFonts w:ascii="Times New Roman" w:hAnsi="Times New Roman" w:cs="Times New Roman"/>
                <w:sz w:val="24"/>
                <w:szCs w:val="24"/>
              </w:rPr>
            </w:pPr>
            <w:r w:rsidRPr="002D2922">
              <w:rPr>
                <w:rFonts w:ascii="Times New Roman" w:hAnsi="Times New Roman" w:cs="Times New Roman"/>
                <w:sz w:val="24"/>
                <w:szCs w:val="24"/>
              </w:rPr>
              <w:t xml:space="preserve">With regard to the agenda of the Company’s GMS, the following are voting instructions to be </w:t>
            </w:r>
            <w:r>
              <w:rPr>
                <w:rFonts w:ascii="Times New Roman" w:hAnsi="Times New Roman" w:cs="Times New Roman"/>
                <w:sz w:val="24"/>
                <w:szCs w:val="24"/>
              </w:rPr>
              <w:t>casted for and on behalf of the Authorizer therein</w:t>
            </w:r>
            <w:r w:rsidRPr="002D2922">
              <w:rPr>
                <w:rFonts w:ascii="Times New Roman" w:hAnsi="Times New Roman" w:cs="Times New Roman"/>
                <w:sz w:val="24"/>
                <w:szCs w:val="24"/>
              </w:rPr>
              <w:t>:</w:t>
            </w:r>
          </w:p>
        </w:tc>
        <w:tc>
          <w:tcPr>
            <w:tcW w:w="4508" w:type="dxa"/>
          </w:tcPr>
          <w:p w14:paraId="76A8C4C7" w14:textId="462D979E" w:rsidR="009C4ADD" w:rsidRDefault="009C4ADD" w:rsidP="009C4ADD">
            <w:pPr>
              <w:jc w:val="both"/>
            </w:pPr>
            <w:r>
              <w:rPr>
                <w:rFonts w:ascii="Times New Roman" w:hAnsi="Times New Roman" w:cs="Times New Roman"/>
                <w:sz w:val="24"/>
                <w:szCs w:val="24"/>
                <w:lang w:val="af-ZA"/>
              </w:rPr>
              <w:t>Sehubungan dengan agenda-agenda RUPS Perseroan, berikut merupakan tabel instruksi yang akan diberikan untuk dan atas nama Pemberi Kuasa:</w:t>
            </w:r>
          </w:p>
        </w:tc>
      </w:tr>
      <w:tr w:rsidR="009C4ADD" w14:paraId="2617BFAF" w14:textId="77777777" w:rsidTr="00303E8F">
        <w:tc>
          <w:tcPr>
            <w:tcW w:w="4508" w:type="dxa"/>
          </w:tcPr>
          <w:p w14:paraId="079F9369" w14:textId="77777777" w:rsidR="009C4ADD" w:rsidRDefault="009C4ADD" w:rsidP="009C4ADD">
            <w:pPr>
              <w:jc w:val="both"/>
              <w:rPr>
                <w:rFonts w:ascii="Times New Roman" w:hAnsi="Times New Roman" w:cs="Times New Roman"/>
                <w:sz w:val="24"/>
                <w:szCs w:val="24"/>
              </w:rPr>
            </w:pPr>
          </w:p>
        </w:tc>
        <w:tc>
          <w:tcPr>
            <w:tcW w:w="4508" w:type="dxa"/>
          </w:tcPr>
          <w:p w14:paraId="0FE6D8CC" w14:textId="77777777" w:rsidR="009C4ADD" w:rsidRDefault="009C4ADD" w:rsidP="009C4ADD"/>
        </w:tc>
      </w:tr>
    </w:tbl>
    <w:p w14:paraId="2713506A" w14:textId="2F7C47AF" w:rsidR="002D2922" w:rsidRDefault="002D2922"/>
    <w:p w14:paraId="4DD6CE3A" w14:textId="44B2761D" w:rsidR="00B46414" w:rsidRDefault="00B46414"/>
    <w:p w14:paraId="0D6A17B8" w14:textId="77777777" w:rsidR="00B46414" w:rsidRDefault="00B46414"/>
    <w:tbl>
      <w:tblPr>
        <w:tblStyle w:val="TableGrid"/>
        <w:tblpPr w:leftFromText="180" w:rightFromText="180" w:vertAnchor="text" w:tblpY="1"/>
        <w:tblOverlap w:val="never"/>
        <w:tblW w:w="0" w:type="auto"/>
        <w:tblLook w:val="04A0" w:firstRow="1" w:lastRow="0" w:firstColumn="1" w:lastColumn="0" w:noHBand="0" w:noVBand="1"/>
      </w:tblPr>
      <w:tblGrid>
        <w:gridCol w:w="569"/>
        <w:gridCol w:w="4915"/>
        <w:gridCol w:w="990"/>
        <w:gridCol w:w="1350"/>
        <w:gridCol w:w="1192"/>
      </w:tblGrid>
      <w:tr w:rsidR="00846485" w:rsidRPr="00846485" w14:paraId="415FBE7E" w14:textId="77777777" w:rsidTr="00B46414">
        <w:trPr>
          <w:trHeight w:val="527"/>
          <w:tblHeader/>
        </w:trPr>
        <w:tc>
          <w:tcPr>
            <w:tcW w:w="569" w:type="dxa"/>
            <w:vMerge w:val="restart"/>
            <w:vAlign w:val="center"/>
          </w:tcPr>
          <w:p w14:paraId="0B51C146" w14:textId="77777777" w:rsidR="00846485" w:rsidRPr="00846485" w:rsidRDefault="00846485" w:rsidP="00303E8F">
            <w:pPr>
              <w:jc w:val="center"/>
              <w:rPr>
                <w:rFonts w:ascii="Times New Roman" w:hAnsi="Times New Roman" w:cs="Times New Roman"/>
                <w:b/>
              </w:rPr>
            </w:pPr>
            <w:r w:rsidRPr="00846485">
              <w:rPr>
                <w:rFonts w:ascii="Times New Roman" w:hAnsi="Times New Roman" w:cs="Times New Roman"/>
                <w:b/>
              </w:rPr>
              <w:t>No.</w:t>
            </w:r>
          </w:p>
        </w:tc>
        <w:tc>
          <w:tcPr>
            <w:tcW w:w="4915" w:type="dxa"/>
            <w:vMerge w:val="restart"/>
            <w:vAlign w:val="center"/>
          </w:tcPr>
          <w:p w14:paraId="5A7042D1" w14:textId="0E857E60" w:rsidR="00846485" w:rsidRPr="00624F7D" w:rsidRDefault="00846485" w:rsidP="00303E8F">
            <w:pPr>
              <w:jc w:val="center"/>
              <w:rPr>
                <w:rFonts w:ascii="Times New Roman" w:hAnsi="Times New Roman" w:cs="Times New Roman"/>
                <w:b/>
                <w:sz w:val="24"/>
                <w:szCs w:val="24"/>
                <w:lang w:val="af-ZA"/>
              </w:rPr>
            </w:pPr>
            <w:r w:rsidRPr="00624F7D">
              <w:rPr>
                <w:rFonts w:ascii="Times New Roman" w:hAnsi="Times New Roman" w:cs="Times New Roman"/>
                <w:b/>
                <w:sz w:val="24"/>
                <w:szCs w:val="24"/>
                <w:lang w:val="af-ZA"/>
              </w:rPr>
              <w:t>Rapat</w:t>
            </w:r>
            <w:r w:rsidR="00624F7D" w:rsidRPr="00624F7D">
              <w:rPr>
                <w:rFonts w:ascii="Times New Roman" w:hAnsi="Times New Roman" w:cs="Times New Roman"/>
                <w:b/>
                <w:sz w:val="24"/>
                <w:szCs w:val="24"/>
                <w:lang w:val="af-ZA"/>
              </w:rPr>
              <w:t xml:space="preserve"> Umum Pemegang Saham Tahunan</w:t>
            </w:r>
          </w:p>
          <w:p w14:paraId="1FC02218" w14:textId="44BD42BD" w:rsidR="00846485" w:rsidRPr="00624F7D" w:rsidRDefault="00624F7D" w:rsidP="00303E8F">
            <w:pPr>
              <w:jc w:val="center"/>
              <w:rPr>
                <w:rFonts w:ascii="Times New Roman" w:hAnsi="Times New Roman" w:cs="Times New Roman"/>
                <w:b/>
                <w:i/>
                <w:sz w:val="24"/>
                <w:szCs w:val="24"/>
                <w:lang w:val="en-GB"/>
              </w:rPr>
            </w:pPr>
            <w:r>
              <w:rPr>
                <w:rFonts w:ascii="Times New Roman" w:hAnsi="Times New Roman" w:cs="Times New Roman"/>
                <w:b/>
                <w:i/>
                <w:sz w:val="24"/>
                <w:szCs w:val="24"/>
                <w:lang w:val="en-GB"/>
              </w:rPr>
              <w:t xml:space="preserve">Annual General </w:t>
            </w:r>
            <w:r w:rsidR="00846485" w:rsidRPr="00846485">
              <w:rPr>
                <w:rFonts w:ascii="Times New Roman" w:hAnsi="Times New Roman" w:cs="Times New Roman"/>
                <w:b/>
                <w:i/>
                <w:sz w:val="24"/>
                <w:szCs w:val="24"/>
                <w:lang w:val="id-ID"/>
              </w:rPr>
              <w:t>Meeting</w:t>
            </w:r>
            <w:r>
              <w:rPr>
                <w:rFonts w:ascii="Times New Roman" w:hAnsi="Times New Roman" w:cs="Times New Roman"/>
                <w:b/>
                <w:i/>
                <w:sz w:val="24"/>
                <w:szCs w:val="24"/>
                <w:lang w:val="en-GB"/>
              </w:rPr>
              <w:t xml:space="preserve"> of Shareholders</w:t>
            </w:r>
          </w:p>
        </w:tc>
        <w:tc>
          <w:tcPr>
            <w:tcW w:w="3532" w:type="dxa"/>
            <w:gridSpan w:val="3"/>
          </w:tcPr>
          <w:p w14:paraId="28E8C837" w14:textId="77777777" w:rsidR="00846485" w:rsidRPr="00846485" w:rsidRDefault="00846485" w:rsidP="00303E8F">
            <w:pPr>
              <w:pStyle w:val="TableParagraph"/>
              <w:ind w:left="277" w:right="271"/>
              <w:jc w:val="center"/>
              <w:rPr>
                <w:rFonts w:ascii="Times New Roman" w:hAnsi="Times New Roman" w:cs="Times New Roman"/>
                <w:b/>
                <w:i/>
              </w:rPr>
            </w:pPr>
            <w:r w:rsidRPr="00846485">
              <w:rPr>
                <w:rFonts w:ascii="Times New Roman" w:hAnsi="Times New Roman" w:cs="Times New Roman"/>
                <w:b/>
                <w:i/>
              </w:rPr>
              <w:t>Mohon diisi dengan tanda (√) sesuai pilihan /</w:t>
            </w:r>
          </w:p>
          <w:p w14:paraId="0555A320" w14:textId="77777777" w:rsidR="00846485" w:rsidRPr="00846485" w:rsidRDefault="00846485" w:rsidP="00303E8F">
            <w:pPr>
              <w:pStyle w:val="TableParagraph"/>
              <w:spacing w:line="187" w:lineRule="exact"/>
              <w:ind w:left="277" w:right="282"/>
              <w:jc w:val="center"/>
              <w:rPr>
                <w:rFonts w:ascii="Times New Roman" w:hAnsi="Times New Roman" w:cs="Times New Roman"/>
                <w:b/>
                <w:i/>
              </w:rPr>
            </w:pPr>
            <w:r w:rsidRPr="00846485">
              <w:rPr>
                <w:rFonts w:ascii="Times New Roman" w:hAnsi="Times New Roman" w:cs="Times New Roman"/>
                <w:b/>
                <w:i/>
              </w:rPr>
              <w:t>Please fill with (√) as you choose</w:t>
            </w:r>
          </w:p>
        </w:tc>
      </w:tr>
      <w:tr w:rsidR="00846485" w:rsidRPr="00846485" w14:paraId="4EC1249E" w14:textId="77777777" w:rsidTr="00B46414">
        <w:trPr>
          <w:trHeight w:val="626"/>
          <w:tblHeader/>
        </w:trPr>
        <w:tc>
          <w:tcPr>
            <w:tcW w:w="569" w:type="dxa"/>
            <w:vMerge/>
            <w:vAlign w:val="center"/>
          </w:tcPr>
          <w:p w14:paraId="111BC6A3" w14:textId="77777777" w:rsidR="00846485" w:rsidRPr="00846485" w:rsidRDefault="00846485" w:rsidP="00303E8F">
            <w:pPr>
              <w:jc w:val="center"/>
              <w:rPr>
                <w:rFonts w:ascii="Times New Roman" w:hAnsi="Times New Roman" w:cs="Times New Roman"/>
                <w:b/>
              </w:rPr>
            </w:pPr>
          </w:p>
        </w:tc>
        <w:tc>
          <w:tcPr>
            <w:tcW w:w="4915" w:type="dxa"/>
            <w:vMerge/>
            <w:vAlign w:val="center"/>
          </w:tcPr>
          <w:p w14:paraId="71A00D0A" w14:textId="77777777" w:rsidR="00846485" w:rsidRPr="00846485" w:rsidRDefault="00846485" w:rsidP="00303E8F">
            <w:pPr>
              <w:jc w:val="center"/>
              <w:rPr>
                <w:rFonts w:ascii="Times New Roman" w:hAnsi="Times New Roman" w:cs="Times New Roman"/>
                <w:b/>
              </w:rPr>
            </w:pPr>
          </w:p>
        </w:tc>
        <w:tc>
          <w:tcPr>
            <w:tcW w:w="990" w:type="dxa"/>
            <w:vAlign w:val="center"/>
          </w:tcPr>
          <w:p w14:paraId="242130D2" w14:textId="77777777" w:rsidR="00846485" w:rsidRPr="00846485" w:rsidRDefault="00846485" w:rsidP="00303E8F">
            <w:pPr>
              <w:jc w:val="center"/>
              <w:rPr>
                <w:rFonts w:ascii="Times New Roman" w:hAnsi="Times New Roman" w:cs="Times New Roman"/>
                <w:b/>
              </w:rPr>
            </w:pPr>
            <w:r w:rsidRPr="00846485">
              <w:rPr>
                <w:rFonts w:ascii="Times New Roman" w:hAnsi="Times New Roman" w:cs="Times New Roman"/>
                <w:b/>
              </w:rPr>
              <w:t>Setuju</w:t>
            </w:r>
          </w:p>
          <w:p w14:paraId="285AA941" w14:textId="77777777" w:rsidR="00846485" w:rsidRPr="00846485" w:rsidRDefault="00846485" w:rsidP="00303E8F">
            <w:pPr>
              <w:jc w:val="center"/>
              <w:rPr>
                <w:rFonts w:ascii="Times New Roman" w:hAnsi="Times New Roman" w:cs="Times New Roman"/>
                <w:b/>
                <w:i/>
              </w:rPr>
            </w:pPr>
            <w:r w:rsidRPr="00846485">
              <w:rPr>
                <w:rFonts w:ascii="Times New Roman" w:hAnsi="Times New Roman" w:cs="Times New Roman"/>
                <w:b/>
                <w:i/>
              </w:rPr>
              <w:t>Agree</w:t>
            </w:r>
          </w:p>
        </w:tc>
        <w:tc>
          <w:tcPr>
            <w:tcW w:w="1350" w:type="dxa"/>
            <w:vAlign w:val="center"/>
          </w:tcPr>
          <w:p w14:paraId="391BE899" w14:textId="77777777" w:rsidR="00846485" w:rsidRPr="00846485" w:rsidRDefault="00846485" w:rsidP="00303E8F">
            <w:pPr>
              <w:jc w:val="center"/>
              <w:rPr>
                <w:rFonts w:ascii="Times New Roman" w:hAnsi="Times New Roman" w:cs="Times New Roman"/>
                <w:b/>
              </w:rPr>
            </w:pPr>
            <w:r w:rsidRPr="00846485">
              <w:rPr>
                <w:rFonts w:ascii="Times New Roman" w:hAnsi="Times New Roman" w:cs="Times New Roman"/>
                <w:b/>
              </w:rPr>
              <w:t>Tidak Setuju</w:t>
            </w:r>
          </w:p>
          <w:p w14:paraId="7EB70215" w14:textId="77777777" w:rsidR="00846485" w:rsidRPr="00846485" w:rsidRDefault="00846485" w:rsidP="00303E8F">
            <w:pPr>
              <w:jc w:val="center"/>
              <w:rPr>
                <w:rFonts w:ascii="Times New Roman" w:hAnsi="Times New Roman" w:cs="Times New Roman"/>
                <w:b/>
                <w:i/>
              </w:rPr>
            </w:pPr>
            <w:r w:rsidRPr="00846485">
              <w:rPr>
                <w:rFonts w:ascii="Times New Roman" w:hAnsi="Times New Roman" w:cs="Times New Roman"/>
                <w:b/>
                <w:i/>
              </w:rPr>
              <w:t>Disagree</w:t>
            </w:r>
          </w:p>
        </w:tc>
        <w:tc>
          <w:tcPr>
            <w:tcW w:w="1192" w:type="dxa"/>
            <w:vAlign w:val="center"/>
          </w:tcPr>
          <w:p w14:paraId="4DD7CAED" w14:textId="77777777" w:rsidR="00846485" w:rsidRPr="00846485" w:rsidRDefault="00846485" w:rsidP="00303E8F">
            <w:pPr>
              <w:jc w:val="center"/>
              <w:rPr>
                <w:rFonts w:ascii="Times New Roman" w:hAnsi="Times New Roman" w:cs="Times New Roman"/>
                <w:b/>
              </w:rPr>
            </w:pPr>
            <w:r w:rsidRPr="00846485">
              <w:rPr>
                <w:rFonts w:ascii="Times New Roman" w:hAnsi="Times New Roman" w:cs="Times New Roman"/>
                <w:b/>
              </w:rPr>
              <w:t>Blanko</w:t>
            </w:r>
          </w:p>
          <w:p w14:paraId="6A90C421" w14:textId="77777777" w:rsidR="00846485" w:rsidRPr="00846485" w:rsidRDefault="00846485" w:rsidP="00303E8F">
            <w:pPr>
              <w:jc w:val="center"/>
              <w:rPr>
                <w:rFonts w:ascii="Times New Roman" w:hAnsi="Times New Roman" w:cs="Times New Roman"/>
                <w:b/>
                <w:i/>
              </w:rPr>
            </w:pPr>
            <w:r w:rsidRPr="00846485">
              <w:rPr>
                <w:rFonts w:ascii="Times New Roman" w:hAnsi="Times New Roman" w:cs="Times New Roman"/>
                <w:b/>
                <w:i/>
              </w:rPr>
              <w:t>Abstain</w:t>
            </w:r>
          </w:p>
        </w:tc>
      </w:tr>
      <w:tr w:rsidR="00846485" w:rsidRPr="00846485" w14:paraId="33C83F0B" w14:textId="77777777" w:rsidTr="00B46414">
        <w:trPr>
          <w:trHeight w:val="43"/>
        </w:trPr>
        <w:tc>
          <w:tcPr>
            <w:tcW w:w="569" w:type="dxa"/>
          </w:tcPr>
          <w:p w14:paraId="62A69A30" w14:textId="77777777" w:rsidR="00846485" w:rsidRPr="00846485" w:rsidRDefault="00846485" w:rsidP="00303E8F">
            <w:pPr>
              <w:jc w:val="center"/>
              <w:rPr>
                <w:rFonts w:ascii="Times New Roman" w:hAnsi="Times New Roman" w:cs="Times New Roman"/>
                <w:lang w:val="id-ID"/>
              </w:rPr>
            </w:pPr>
            <w:r w:rsidRPr="00846485">
              <w:rPr>
                <w:rFonts w:ascii="Times New Roman" w:hAnsi="Times New Roman" w:cs="Times New Roman"/>
                <w:lang w:val="id-ID"/>
              </w:rPr>
              <w:t>1.</w:t>
            </w:r>
          </w:p>
        </w:tc>
        <w:tc>
          <w:tcPr>
            <w:tcW w:w="4915" w:type="dxa"/>
            <w:vAlign w:val="center"/>
          </w:tcPr>
          <w:p w14:paraId="08B17B6F" w14:textId="77777777" w:rsidR="00624F7D" w:rsidRPr="00624F7D" w:rsidRDefault="00624F7D" w:rsidP="00624F7D">
            <w:pPr>
              <w:jc w:val="both"/>
              <w:rPr>
                <w:rFonts w:ascii="Times New Roman" w:hAnsi="Times New Roman" w:cs="Times New Roman"/>
                <w:b/>
                <w:bCs/>
                <w:sz w:val="21"/>
                <w:szCs w:val="21"/>
                <w:lang w:val="af-ZA"/>
              </w:rPr>
            </w:pPr>
            <w:r w:rsidRPr="00624F7D">
              <w:rPr>
                <w:rFonts w:ascii="Times New Roman" w:hAnsi="Times New Roman" w:cs="Times New Roman"/>
                <w:b/>
                <w:bCs/>
                <w:iCs/>
                <w:sz w:val="21"/>
                <w:szCs w:val="21"/>
                <w:lang w:val="af-ZA"/>
              </w:rPr>
              <w:t>Persetujuan atas Laporan Tahunan Perseroan oleh Direksi termasuk Laporan Pengawasan Dewan Komisaris dan pengesahan atas Laporan Keuangan Tahunan Perseroan untuk tahun buku yang berakhir pada tanggal 31 Desember 2019, serta memberikan pelunasan dan pembebasan tanggung jawab sepenuhnya (</w:t>
            </w:r>
            <w:r w:rsidRPr="00624F7D">
              <w:rPr>
                <w:rFonts w:ascii="Times New Roman" w:hAnsi="Times New Roman" w:cs="Times New Roman"/>
                <w:b/>
                <w:bCs/>
                <w:i/>
                <w:sz w:val="21"/>
                <w:szCs w:val="21"/>
                <w:lang w:val="af-ZA"/>
              </w:rPr>
              <w:t>acquit et de charge</w:t>
            </w:r>
            <w:r w:rsidRPr="00624F7D">
              <w:rPr>
                <w:rFonts w:ascii="Times New Roman" w:hAnsi="Times New Roman" w:cs="Times New Roman"/>
                <w:b/>
                <w:bCs/>
                <w:iCs/>
                <w:sz w:val="21"/>
                <w:szCs w:val="21"/>
                <w:lang w:val="af-ZA"/>
              </w:rPr>
              <w:t>) kepada seluruh anggota Direksi dan Dewan Komisaris Perseroan atas tindakan pengurusan dan pengawasan yang dilakukan dalam tahun buku yang berakhir pada tanggal 31 Desember 2019</w:t>
            </w:r>
            <w:r w:rsidRPr="00624F7D">
              <w:rPr>
                <w:rFonts w:ascii="Times New Roman" w:hAnsi="Times New Roman" w:cs="Times New Roman"/>
                <w:b/>
                <w:bCs/>
                <w:sz w:val="21"/>
                <w:szCs w:val="21"/>
                <w:lang w:val="af-ZA"/>
              </w:rPr>
              <w:t>.</w:t>
            </w:r>
          </w:p>
          <w:p w14:paraId="46E9AE4D" w14:textId="1BD9034E" w:rsidR="00846485" w:rsidRPr="00846485" w:rsidRDefault="00624F7D" w:rsidP="00624F7D">
            <w:pPr>
              <w:jc w:val="both"/>
              <w:rPr>
                <w:rFonts w:ascii="Times New Roman" w:hAnsi="Times New Roman" w:cs="Times New Roman"/>
                <w:i/>
                <w:color w:val="000000" w:themeColor="text1"/>
                <w:lang w:val="id-ID"/>
              </w:rPr>
            </w:pPr>
            <w:r w:rsidRPr="00624F7D">
              <w:rPr>
                <w:rFonts w:ascii="Times New Roman" w:hAnsi="Times New Roman" w:cs="Times New Roman"/>
                <w:i/>
                <w:iCs/>
                <w:sz w:val="21"/>
                <w:szCs w:val="21"/>
              </w:rPr>
              <w:t>Approval on the Company’s Annual Report presented by the Board of Directors including Supervisory Report presented by the Board of Commissioners and the ratification on the Annual Financial Statements for the book year that ended on the date of 31 December 2019, and to give the full release and discharge (acquit et de charge) in favour of all members of the Board of Directors and Board of Commissioners of the Company for all actions and supervisions performed during the book year that ended on the date of 31 December 2019</w:t>
            </w:r>
            <w:r w:rsidRPr="006C1DCF">
              <w:rPr>
                <w:rFonts w:ascii="Times New Roman" w:hAnsi="Times New Roman" w:cs="Times New Roman"/>
                <w:sz w:val="21"/>
                <w:szCs w:val="21"/>
              </w:rPr>
              <w:t>.</w:t>
            </w:r>
          </w:p>
        </w:tc>
        <w:tc>
          <w:tcPr>
            <w:tcW w:w="990" w:type="dxa"/>
            <w:vAlign w:val="center"/>
          </w:tcPr>
          <w:p w14:paraId="0DD088F5" w14:textId="77777777" w:rsidR="00846485" w:rsidRPr="00846485" w:rsidRDefault="00846485" w:rsidP="00303E8F">
            <w:pPr>
              <w:rPr>
                <w:rFonts w:ascii="Times New Roman" w:hAnsi="Times New Roman" w:cs="Times New Roman"/>
              </w:rPr>
            </w:pPr>
          </w:p>
        </w:tc>
        <w:tc>
          <w:tcPr>
            <w:tcW w:w="1350" w:type="dxa"/>
            <w:vAlign w:val="center"/>
          </w:tcPr>
          <w:p w14:paraId="1422CF56" w14:textId="77777777" w:rsidR="00846485" w:rsidRPr="00846485" w:rsidRDefault="00846485" w:rsidP="00303E8F">
            <w:pPr>
              <w:rPr>
                <w:rFonts w:ascii="Times New Roman" w:hAnsi="Times New Roman" w:cs="Times New Roman"/>
              </w:rPr>
            </w:pPr>
          </w:p>
        </w:tc>
        <w:tc>
          <w:tcPr>
            <w:tcW w:w="1192" w:type="dxa"/>
            <w:vAlign w:val="center"/>
          </w:tcPr>
          <w:p w14:paraId="1678CFCA" w14:textId="77777777" w:rsidR="00846485" w:rsidRPr="00846485" w:rsidRDefault="00846485" w:rsidP="00303E8F">
            <w:pPr>
              <w:rPr>
                <w:rFonts w:ascii="Times New Roman" w:hAnsi="Times New Roman" w:cs="Times New Roman"/>
              </w:rPr>
            </w:pPr>
          </w:p>
        </w:tc>
      </w:tr>
    </w:tbl>
    <w:p w14:paraId="16361950" w14:textId="49586219" w:rsidR="00846485" w:rsidRDefault="00846485"/>
    <w:p w14:paraId="5EB83B9C" w14:textId="5CD3CA67" w:rsidR="00B46414" w:rsidRDefault="00B46414"/>
    <w:p w14:paraId="4408BF7D" w14:textId="1EA6F1BC" w:rsidR="00B46414" w:rsidRDefault="00B46414"/>
    <w:p w14:paraId="05946C2D" w14:textId="2A06BAA3" w:rsidR="00B46414" w:rsidRDefault="00B46414"/>
    <w:p w14:paraId="5F32D335" w14:textId="3BDD89D9" w:rsidR="00B46414" w:rsidRDefault="00B46414"/>
    <w:p w14:paraId="41EA8659" w14:textId="77777777" w:rsidR="00B46414" w:rsidRDefault="00B46414"/>
    <w:tbl>
      <w:tblPr>
        <w:tblStyle w:val="TableGrid"/>
        <w:tblpPr w:leftFromText="180" w:rightFromText="180" w:vertAnchor="text" w:tblpY="1"/>
        <w:tblOverlap w:val="never"/>
        <w:tblW w:w="0" w:type="auto"/>
        <w:tblLook w:val="04A0" w:firstRow="1" w:lastRow="0" w:firstColumn="1" w:lastColumn="0" w:noHBand="0" w:noVBand="1"/>
      </w:tblPr>
      <w:tblGrid>
        <w:gridCol w:w="569"/>
        <w:gridCol w:w="4915"/>
        <w:gridCol w:w="990"/>
        <w:gridCol w:w="1350"/>
        <w:gridCol w:w="1192"/>
      </w:tblGrid>
      <w:tr w:rsidR="00624F7D" w:rsidRPr="00846485" w14:paraId="413E928E" w14:textId="77777777" w:rsidTr="00624F7D">
        <w:trPr>
          <w:trHeight w:val="527"/>
          <w:tblHeader/>
        </w:trPr>
        <w:tc>
          <w:tcPr>
            <w:tcW w:w="569" w:type="dxa"/>
            <w:vMerge w:val="restart"/>
            <w:vAlign w:val="center"/>
          </w:tcPr>
          <w:p w14:paraId="6FE1942F" w14:textId="77777777" w:rsidR="00624F7D" w:rsidRPr="00846485" w:rsidRDefault="00624F7D" w:rsidP="00624F7D">
            <w:pPr>
              <w:jc w:val="center"/>
              <w:rPr>
                <w:rFonts w:ascii="Times New Roman" w:hAnsi="Times New Roman" w:cs="Times New Roman"/>
                <w:b/>
              </w:rPr>
            </w:pPr>
            <w:r w:rsidRPr="00846485">
              <w:rPr>
                <w:rFonts w:ascii="Times New Roman" w:hAnsi="Times New Roman" w:cs="Times New Roman"/>
                <w:b/>
              </w:rPr>
              <w:t>No.</w:t>
            </w:r>
          </w:p>
        </w:tc>
        <w:tc>
          <w:tcPr>
            <w:tcW w:w="4915" w:type="dxa"/>
            <w:vMerge w:val="restart"/>
            <w:vAlign w:val="center"/>
          </w:tcPr>
          <w:p w14:paraId="4F724179" w14:textId="77777777" w:rsidR="00624F7D" w:rsidRPr="00624F7D" w:rsidRDefault="00624F7D" w:rsidP="00624F7D">
            <w:pPr>
              <w:jc w:val="center"/>
              <w:rPr>
                <w:rFonts w:ascii="Times New Roman" w:hAnsi="Times New Roman" w:cs="Times New Roman"/>
                <w:b/>
                <w:sz w:val="24"/>
                <w:szCs w:val="24"/>
                <w:lang w:val="af-ZA"/>
              </w:rPr>
            </w:pPr>
            <w:r w:rsidRPr="00624F7D">
              <w:rPr>
                <w:rFonts w:ascii="Times New Roman" w:hAnsi="Times New Roman" w:cs="Times New Roman"/>
                <w:b/>
                <w:sz w:val="24"/>
                <w:szCs w:val="24"/>
                <w:lang w:val="af-ZA"/>
              </w:rPr>
              <w:t>Rapat Umum Pemegang Saham Tahunan</w:t>
            </w:r>
          </w:p>
          <w:p w14:paraId="395A08DB" w14:textId="6D4692A7" w:rsidR="00624F7D" w:rsidRPr="00846485" w:rsidRDefault="00624F7D" w:rsidP="00624F7D">
            <w:pPr>
              <w:jc w:val="center"/>
              <w:rPr>
                <w:rFonts w:ascii="Times New Roman" w:hAnsi="Times New Roman" w:cs="Times New Roman"/>
                <w:b/>
                <w:i/>
                <w:sz w:val="24"/>
                <w:szCs w:val="24"/>
                <w:lang w:val="id-ID"/>
              </w:rPr>
            </w:pPr>
            <w:r>
              <w:rPr>
                <w:rFonts w:ascii="Times New Roman" w:hAnsi="Times New Roman" w:cs="Times New Roman"/>
                <w:b/>
                <w:i/>
                <w:sz w:val="24"/>
                <w:szCs w:val="24"/>
                <w:lang w:val="en-GB"/>
              </w:rPr>
              <w:t xml:space="preserve">Annual General </w:t>
            </w:r>
            <w:r w:rsidRPr="00846485">
              <w:rPr>
                <w:rFonts w:ascii="Times New Roman" w:hAnsi="Times New Roman" w:cs="Times New Roman"/>
                <w:b/>
                <w:i/>
                <w:sz w:val="24"/>
                <w:szCs w:val="24"/>
                <w:lang w:val="id-ID"/>
              </w:rPr>
              <w:t>Meeting</w:t>
            </w:r>
            <w:r>
              <w:rPr>
                <w:rFonts w:ascii="Times New Roman" w:hAnsi="Times New Roman" w:cs="Times New Roman"/>
                <w:b/>
                <w:i/>
                <w:sz w:val="24"/>
                <w:szCs w:val="24"/>
                <w:lang w:val="en-GB"/>
              </w:rPr>
              <w:t xml:space="preserve"> of Shareholders</w:t>
            </w:r>
          </w:p>
        </w:tc>
        <w:tc>
          <w:tcPr>
            <w:tcW w:w="3532" w:type="dxa"/>
            <w:gridSpan w:val="3"/>
          </w:tcPr>
          <w:p w14:paraId="4E1278F3" w14:textId="77777777" w:rsidR="00624F7D" w:rsidRPr="00846485" w:rsidRDefault="00624F7D" w:rsidP="00624F7D">
            <w:pPr>
              <w:pStyle w:val="TableParagraph"/>
              <w:ind w:left="277" w:right="271"/>
              <w:jc w:val="center"/>
              <w:rPr>
                <w:rFonts w:ascii="Times New Roman" w:hAnsi="Times New Roman" w:cs="Times New Roman"/>
                <w:b/>
                <w:i/>
              </w:rPr>
            </w:pPr>
            <w:r w:rsidRPr="00846485">
              <w:rPr>
                <w:rFonts w:ascii="Times New Roman" w:hAnsi="Times New Roman" w:cs="Times New Roman"/>
                <w:b/>
                <w:i/>
              </w:rPr>
              <w:t>Mohon diisi dengan tanda (√) sesuai pilihan /</w:t>
            </w:r>
          </w:p>
          <w:p w14:paraId="35B6CF61" w14:textId="77777777" w:rsidR="00624F7D" w:rsidRPr="00846485" w:rsidRDefault="00624F7D" w:rsidP="00624F7D">
            <w:pPr>
              <w:pStyle w:val="TableParagraph"/>
              <w:spacing w:line="187" w:lineRule="exact"/>
              <w:ind w:left="277" w:right="282"/>
              <w:jc w:val="center"/>
              <w:rPr>
                <w:rFonts w:ascii="Times New Roman" w:hAnsi="Times New Roman" w:cs="Times New Roman"/>
                <w:b/>
                <w:i/>
              </w:rPr>
            </w:pPr>
            <w:r w:rsidRPr="00846485">
              <w:rPr>
                <w:rFonts w:ascii="Times New Roman" w:hAnsi="Times New Roman" w:cs="Times New Roman"/>
                <w:b/>
                <w:i/>
              </w:rPr>
              <w:t>Please fill with (√) as you choose</w:t>
            </w:r>
          </w:p>
        </w:tc>
      </w:tr>
      <w:tr w:rsidR="00624F7D" w:rsidRPr="00846485" w14:paraId="134AF21A" w14:textId="77777777" w:rsidTr="00624F7D">
        <w:trPr>
          <w:trHeight w:val="626"/>
          <w:tblHeader/>
        </w:trPr>
        <w:tc>
          <w:tcPr>
            <w:tcW w:w="569" w:type="dxa"/>
            <w:vMerge/>
            <w:vAlign w:val="center"/>
          </w:tcPr>
          <w:p w14:paraId="18893505" w14:textId="77777777" w:rsidR="00624F7D" w:rsidRPr="00846485" w:rsidRDefault="00624F7D" w:rsidP="00624F7D">
            <w:pPr>
              <w:jc w:val="center"/>
              <w:rPr>
                <w:rFonts w:ascii="Times New Roman" w:hAnsi="Times New Roman" w:cs="Times New Roman"/>
                <w:b/>
              </w:rPr>
            </w:pPr>
          </w:p>
        </w:tc>
        <w:tc>
          <w:tcPr>
            <w:tcW w:w="4915" w:type="dxa"/>
            <w:vMerge/>
            <w:vAlign w:val="center"/>
          </w:tcPr>
          <w:p w14:paraId="62C3B5B7" w14:textId="77777777" w:rsidR="00624F7D" w:rsidRPr="00846485" w:rsidRDefault="00624F7D" w:rsidP="00624F7D">
            <w:pPr>
              <w:jc w:val="center"/>
              <w:rPr>
                <w:rFonts w:ascii="Times New Roman" w:hAnsi="Times New Roman" w:cs="Times New Roman"/>
                <w:b/>
              </w:rPr>
            </w:pPr>
          </w:p>
        </w:tc>
        <w:tc>
          <w:tcPr>
            <w:tcW w:w="990" w:type="dxa"/>
            <w:vAlign w:val="center"/>
          </w:tcPr>
          <w:p w14:paraId="091F1077" w14:textId="77777777" w:rsidR="00624F7D" w:rsidRPr="00846485" w:rsidRDefault="00624F7D" w:rsidP="00624F7D">
            <w:pPr>
              <w:jc w:val="center"/>
              <w:rPr>
                <w:rFonts w:ascii="Times New Roman" w:hAnsi="Times New Roman" w:cs="Times New Roman"/>
                <w:b/>
              </w:rPr>
            </w:pPr>
            <w:r w:rsidRPr="00846485">
              <w:rPr>
                <w:rFonts w:ascii="Times New Roman" w:hAnsi="Times New Roman" w:cs="Times New Roman"/>
                <w:b/>
              </w:rPr>
              <w:t>Setuju</w:t>
            </w:r>
          </w:p>
          <w:p w14:paraId="07C756B0" w14:textId="77777777" w:rsidR="00624F7D" w:rsidRPr="00846485" w:rsidRDefault="00624F7D" w:rsidP="00624F7D">
            <w:pPr>
              <w:jc w:val="center"/>
              <w:rPr>
                <w:rFonts w:ascii="Times New Roman" w:hAnsi="Times New Roman" w:cs="Times New Roman"/>
                <w:b/>
                <w:i/>
              </w:rPr>
            </w:pPr>
            <w:r w:rsidRPr="00846485">
              <w:rPr>
                <w:rFonts w:ascii="Times New Roman" w:hAnsi="Times New Roman" w:cs="Times New Roman"/>
                <w:b/>
                <w:i/>
              </w:rPr>
              <w:t>Agree</w:t>
            </w:r>
          </w:p>
        </w:tc>
        <w:tc>
          <w:tcPr>
            <w:tcW w:w="1350" w:type="dxa"/>
            <w:vAlign w:val="center"/>
          </w:tcPr>
          <w:p w14:paraId="05554CEC" w14:textId="77777777" w:rsidR="00624F7D" w:rsidRPr="00846485" w:rsidRDefault="00624F7D" w:rsidP="00624F7D">
            <w:pPr>
              <w:jc w:val="center"/>
              <w:rPr>
                <w:rFonts w:ascii="Times New Roman" w:hAnsi="Times New Roman" w:cs="Times New Roman"/>
                <w:b/>
              </w:rPr>
            </w:pPr>
            <w:r w:rsidRPr="00846485">
              <w:rPr>
                <w:rFonts w:ascii="Times New Roman" w:hAnsi="Times New Roman" w:cs="Times New Roman"/>
                <w:b/>
              </w:rPr>
              <w:t>Tidak Setuju</w:t>
            </w:r>
          </w:p>
          <w:p w14:paraId="3474A8F1" w14:textId="77777777" w:rsidR="00624F7D" w:rsidRPr="00846485" w:rsidRDefault="00624F7D" w:rsidP="00624F7D">
            <w:pPr>
              <w:jc w:val="center"/>
              <w:rPr>
                <w:rFonts w:ascii="Times New Roman" w:hAnsi="Times New Roman" w:cs="Times New Roman"/>
                <w:b/>
                <w:i/>
              </w:rPr>
            </w:pPr>
            <w:r w:rsidRPr="00846485">
              <w:rPr>
                <w:rFonts w:ascii="Times New Roman" w:hAnsi="Times New Roman" w:cs="Times New Roman"/>
                <w:b/>
                <w:i/>
              </w:rPr>
              <w:t>Disagree</w:t>
            </w:r>
          </w:p>
        </w:tc>
        <w:tc>
          <w:tcPr>
            <w:tcW w:w="1192" w:type="dxa"/>
            <w:vAlign w:val="center"/>
          </w:tcPr>
          <w:p w14:paraId="7A81E9A8" w14:textId="77777777" w:rsidR="00624F7D" w:rsidRPr="00846485" w:rsidRDefault="00624F7D" w:rsidP="00624F7D">
            <w:pPr>
              <w:jc w:val="center"/>
              <w:rPr>
                <w:rFonts w:ascii="Times New Roman" w:hAnsi="Times New Roman" w:cs="Times New Roman"/>
                <w:b/>
              </w:rPr>
            </w:pPr>
            <w:r w:rsidRPr="00846485">
              <w:rPr>
                <w:rFonts w:ascii="Times New Roman" w:hAnsi="Times New Roman" w:cs="Times New Roman"/>
                <w:b/>
              </w:rPr>
              <w:t>Blanko</w:t>
            </w:r>
          </w:p>
          <w:p w14:paraId="64EDD681" w14:textId="77777777" w:rsidR="00624F7D" w:rsidRPr="00846485" w:rsidRDefault="00624F7D" w:rsidP="00624F7D">
            <w:pPr>
              <w:jc w:val="center"/>
              <w:rPr>
                <w:rFonts w:ascii="Times New Roman" w:hAnsi="Times New Roman" w:cs="Times New Roman"/>
                <w:b/>
                <w:i/>
              </w:rPr>
            </w:pPr>
            <w:r w:rsidRPr="00846485">
              <w:rPr>
                <w:rFonts w:ascii="Times New Roman" w:hAnsi="Times New Roman" w:cs="Times New Roman"/>
                <w:b/>
                <w:i/>
              </w:rPr>
              <w:t>Abstain</w:t>
            </w:r>
          </w:p>
        </w:tc>
      </w:tr>
      <w:tr w:rsidR="00B46414" w:rsidRPr="00846485" w14:paraId="5889C6A2" w14:textId="77777777" w:rsidTr="00624F7D">
        <w:trPr>
          <w:trHeight w:val="43"/>
        </w:trPr>
        <w:tc>
          <w:tcPr>
            <w:tcW w:w="569" w:type="dxa"/>
          </w:tcPr>
          <w:p w14:paraId="3D367DC0" w14:textId="3A1EFBAA" w:rsidR="00B46414" w:rsidRPr="00846485" w:rsidRDefault="00B46414" w:rsidP="00B46414">
            <w:pPr>
              <w:jc w:val="center"/>
              <w:rPr>
                <w:rFonts w:ascii="Times New Roman" w:hAnsi="Times New Roman" w:cs="Times New Roman"/>
                <w:lang w:val="id-ID"/>
              </w:rPr>
            </w:pPr>
            <w:r w:rsidRPr="00846485">
              <w:rPr>
                <w:rFonts w:ascii="Times New Roman" w:hAnsi="Times New Roman" w:cs="Times New Roman"/>
                <w:lang w:val="id-ID"/>
              </w:rPr>
              <w:t>2</w:t>
            </w:r>
          </w:p>
        </w:tc>
        <w:tc>
          <w:tcPr>
            <w:tcW w:w="4915" w:type="dxa"/>
            <w:vAlign w:val="center"/>
          </w:tcPr>
          <w:p w14:paraId="51A986A4" w14:textId="77777777" w:rsidR="00B46414" w:rsidRPr="00624F7D" w:rsidRDefault="00B46414" w:rsidP="00B46414">
            <w:pPr>
              <w:jc w:val="both"/>
              <w:rPr>
                <w:rFonts w:ascii="Times New Roman" w:hAnsi="Times New Roman" w:cs="Times New Roman"/>
                <w:b/>
                <w:bCs/>
                <w:sz w:val="21"/>
                <w:szCs w:val="21"/>
                <w:lang w:val="af-ZA"/>
              </w:rPr>
            </w:pPr>
            <w:r w:rsidRPr="00624F7D">
              <w:rPr>
                <w:rFonts w:ascii="Times New Roman" w:hAnsi="Times New Roman" w:cs="Times New Roman"/>
                <w:b/>
                <w:bCs/>
                <w:sz w:val="21"/>
                <w:szCs w:val="21"/>
                <w:lang w:val="af-ZA"/>
              </w:rPr>
              <w:t>Penetapan penggunaan laba bersih Perseroan yang diperoleh dalam tahun buku yang berakhir pada tanggal 31 Desember 2019.</w:t>
            </w:r>
          </w:p>
          <w:p w14:paraId="356309B7" w14:textId="6F9F3245" w:rsidR="00B46414" w:rsidRPr="00846485" w:rsidRDefault="00B46414" w:rsidP="00B46414">
            <w:pPr>
              <w:jc w:val="both"/>
              <w:rPr>
                <w:rFonts w:ascii="Times New Roman" w:hAnsi="Times New Roman" w:cs="Times New Roman"/>
                <w:bCs/>
                <w:i/>
                <w:iCs/>
                <w:color w:val="000000" w:themeColor="text1"/>
                <w:sz w:val="21"/>
                <w:szCs w:val="21"/>
              </w:rPr>
            </w:pPr>
            <w:r w:rsidRPr="00624F7D">
              <w:rPr>
                <w:rFonts w:ascii="Times New Roman" w:hAnsi="Times New Roman" w:cs="Times New Roman"/>
                <w:i/>
                <w:iCs/>
                <w:sz w:val="21"/>
                <w:szCs w:val="21"/>
              </w:rPr>
              <w:t>Determination on the utilization of the Company’s net profit from the book year that ended on the date of 31 December 2019</w:t>
            </w:r>
            <w:r w:rsidRPr="006C1DCF">
              <w:rPr>
                <w:rFonts w:ascii="Times New Roman" w:hAnsi="Times New Roman" w:cs="Times New Roman"/>
                <w:sz w:val="21"/>
                <w:szCs w:val="21"/>
              </w:rPr>
              <w:t>.</w:t>
            </w:r>
          </w:p>
        </w:tc>
        <w:tc>
          <w:tcPr>
            <w:tcW w:w="990" w:type="dxa"/>
            <w:vAlign w:val="center"/>
          </w:tcPr>
          <w:p w14:paraId="33788C38" w14:textId="77777777" w:rsidR="00B46414" w:rsidRPr="00846485" w:rsidRDefault="00B46414" w:rsidP="00B46414">
            <w:pPr>
              <w:rPr>
                <w:rFonts w:ascii="Times New Roman" w:hAnsi="Times New Roman" w:cs="Times New Roman"/>
              </w:rPr>
            </w:pPr>
          </w:p>
        </w:tc>
        <w:tc>
          <w:tcPr>
            <w:tcW w:w="1350" w:type="dxa"/>
            <w:vAlign w:val="center"/>
          </w:tcPr>
          <w:p w14:paraId="32A818E9" w14:textId="77777777" w:rsidR="00B46414" w:rsidRPr="00846485" w:rsidRDefault="00B46414" w:rsidP="00B46414">
            <w:pPr>
              <w:rPr>
                <w:rFonts w:ascii="Times New Roman" w:hAnsi="Times New Roman" w:cs="Times New Roman"/>
              </w:rPr>
            </w:pPr>
          </w:p>
        </w:tc>
        <w:tc>
          <w:tcPr>
            <w:tcW w:w="1192" w:type="dxa"/>
            <w:vAlign w:val="center"/>
          </w:tcPr>
          <w:p w14:paraId="75D070F1" w14:textId="77777777" w:rsidR="00B46414" w:rsidRPr="00846485" w:rsidRDefault="00B46414" w:rsidP="00B46414">
            <w:pPr>
              <w:rPr>
                <w:rFonts w:ascii="Times New Roman" w:hAnsi="Times New Roman" w:cs="Times New Roman"/>
              </w:rPr>
            </w:pPr>
          </w:p>
        </w:tc>
      </w:tr>
      <w:tr w:rsidR="00B46414" w:rsidRPr="00846485" w14:paraId="756A8859" w14:textId="77777777" w:rsidTr="00624F7D">
        <w:trPr>
          <w:trHeight w:val="43"/>
        </w:trPr>
        <w:tc>
          <w:tcPr>
            <w:tcW w:w="569" w:type="dxa"/>
          </w:tcPr>
          <w:p w14:paraId="24DB048A" w14:textId="30779D88" w:rsidR="00B46414" w:rsidRPr="00846485" w:rsidRDefault="00B46414" w:rsidP="00B46414">
            <w:pPr>
              <w:jc w:val="center"/>
              <w:rPr>
                <w:rFonts w:ascii="Times New Roman" w:hAnsi="Times New Roman" w:cs="Times New Roman"/>
                <w:lang w:val="id-ID"/>
              </w:rPr>
            </w:pPr>
            <w:r w:rsidRPr="00846485">
              <w:rPr>
                <w:rFonts w:ascii="Times New Roman" w:hAnsi="Times New Roman" w:cs="Times New Roman"/>
                <w:lang w:val="id-ID"/>
              </w:rPr>
              <w:t>3</w:t>
            </w:r>
          </w:p>
        </w:tc>
        <w:tc>
          <w:tcPr>
            <w:tcW w:w="4915" w:type="dxa"/>
            <w:vAlign w:val="center"/>
          </w:tcPr>
          <w:p w14:paraId="77E3399B" w14:textId="77777777" w:rsidR="00B46414" w:rsidRPr="006C1DCF" w:rsidRDefault="00B46414" w:rsidP="00B46414">
            <w:pPr>
              <w:jc w:val="both"/>
              <w:rPr>
                <w:rFonts w:ascii="Times New Roman" w:hAnsi="Times New Roman" w:cs="Times New Roman"/>
                <w:sz w:val="21"/>
                <w:szCs w:val="21"/>
                <w:lang w:val="af-ZA"/>
              </w:rPr>
            </w:pPr>
            <w:r w:rsidRPr="00624F7D">
              <w:rPr>
                <w:rFonts w:ascii="Times New Roman" w:hAnsi="Times New Roman" w:cs="Times New Roman"/>
                <w:b/>
                <w:bCs/>
                <w:sz w:val="21"/>
                <w:szCs w:val="21"/>
                <w:lang w:val="af-ZA"/>
              </w:rPr>
              <w:t>Persetujuan perubahan susunan pengurus Perseroan</w:t>
            </w:r>
            <w:r w:rsidRPr="006C1DCF">
              <w:rPr>
                <w:rFonts w:ascii="Times New Roman" w:hAnsi="Times New Roman" w:cs="Times New Roman"/>
                <w:sz w:val="21"/>
                <w:szCs w:val="21"/>
                <w:lang w:val="af-ZA"/>
              </w:rPr>
              <w:t>.</w:t>
            </w:r>
          </w:p>
          <w:p w14:paraId="0149F828" w14:textId="6325DFED" w:rsidR="00B46414" w:rsidRPr="00624F7D" w:rsidRDefault="00B46414" w:rsidP="00B46414">
            <w:pPr>
              <w:jc w:val="both"/>
              <w:rPr>
                <w:rFonts w:ascii="Times New Roman" w:hAnsi="Times New Roman" w:cs="Times New Roman"/>
                <w:b/>
                <w:bCs/>
                <w:sz w:val="21"/>
                <w:szCs w:val="21"/>
                <w:lang w:val="af-ZA"/>
              </w:rPr>
            </w:pPr>
            <w:r w:rsidRPr="00624F7D">
              <w:rPr>
                <w:rFonts w:ascii="Times New Roman" w:hAnsi="Times New Roman" w:cs="Times New Roman"/>
                <w:i/>
                <w:iCs/>
                <w:sz w:val="21"/>
                <w:szCs w:val="21"/>
              </w:rPr>
              <w:t>Approval on changes to the management structure of the Company</w:t>
            </w:r>
            <w:r w:rsidRPr="006C1DCF">
              <w:rPr>
                <w:rFonts w:ascii="Times New Roman" w:hAnsi="Times New Roman" w:cs="Times New Roman"/>
                <w:sz w:val="21"/>
                <w:szCs w:val="21"/>
              </w:rPr>
              <w:t>.</w:t>
            </w:r>
          </w:p>
        </w:tc>
        <w:tc>
          <w:tcPr>
            <w:tcW w:w="990" w:type="dxa"/>
            <w:vAlign w:val="center"/>
          </w:tcPr>
          <w:p w14:paraId="0DC1B7BA" w14:textId="77777777" w:rsidR="00B46414" w:rsidRPr="00846485" w:rsidRDefault="00B46414" w:rsidP="00B46414">
            <w:pPr>
              <w:rPr>
                <w:rFonts w:ascii="Times New Roman" w:hAnsi="Times New Roman" w:cs="Times New Roman"/>
              </w:rPr>
            </w:pPr>
          </w:p>
        </w:tc>
        <w:tc>
          <w:tcPr>
            <w:tcW w:w="1350" w:type="dxa"/>
            <w:vAlign w:val="center"/>
          </w:tcPr>
          <w:p w14:paraId="5BB21FF4" w14:textId="77777777" w:rsidR="00B46414" w:rsidRPr="00846485" w:rsidRDefault="00B46414" w:rsidP="00B46414">
            <w:pPr>
              <w:rPr>
                <w:rFonts w:ascii="Times New Roman" w:hAnsi="Times New Roman" w:cs="Times New Roman"/>
              </w:rPr>
            </w:pPr>
          </w:p>
        </w:tc>
        <w:tc>
          <w:tcPr>
            <w:tcW w:w="1192" w:type="dxa"/>
            <w:vAlign w:val="center"/>
          </w:tcPr>
          <w:p w14:paraId="5B80C09F" w14:textId="77777777" w:rsidR="00B46414" w:rsidRPr="00846485" w:rsidRDefault="00B46414" w:rsidP="00B46414">
            <w:pPr>
              <w:rPr>
                <w:rFonts w:ascii="Times New Roman" w:hAnsi="Times New Roman" w:cs="Times New Roman"/>
              </w:rPr>
            </w:pPr>
          </w:p>
        </w:tc>
      </w:tr>
      <w:tr w:rsidR="00B46414" w:rsidRPr="00846485" w14:paraId="15B7C1C0" w14:textId="77777777" w:rsidTr="00624F7D">
        <w:trPr>
          <w:trHeight w:val="43"/>
        </w:trPr>
        <w:tc>
          <w:tcPr>
            <w:tcW w:w="569" w:type="dxa"/>
          </w:tcPr>
          <w:p w14:paraId="38962312" w14:textId="77777777" w:rsidR="00B46414" w:rsidRPr="00846485" w:rsidRDefault="00B46414" w:rsidP="00B46414">
            <w:pPr>
              <w:jc w:val="center"/>
              <w:rPr>
                <w:rFonts w:ascii="Times New Roman" w:hAnsi="Times New Roman" w:cs="Times New Roman"/>
                <w:lang w:val="id-ID"/>
              </w:rPr>
            </w:pPr>
            <w:r w:rsidRPr="00846485">
              <w:rPr>
                <w:rFonts w:ascii="Times New Roman" w:hAnsi="Times New Roman" w:cs="Times New Roman"/>
                <w:lang w:val="id-ID"/>
              </w:rPr>
              <w:t>4</w:t>
            </w:r>
          </w:p>
        </w:tc>
        <w:tc>
          <w:tcPr>
            <w:tcW w:w="4915" w:type="dxa"/>
            <w:vAlign w:val="center"/>
          </w:tcPr>
          <w:p w14:paraId="6822E0C6" w14:textId="77777777" w:rsidR="00B46414" w:rsidRPr="00624F7D" w:rsidRDefault="00B46414" w:rsidP="00B46414">
            <w:pPr>
              <w:jc w:val="both"/>
              <w:rPr>
                <w:rFonts w:ascii="Times New Roman" w:hAnsi="Times New Roman" w:cs="Times New Roman"/>
                <w:b/>
                <w:bCs/>
                <w:sz w:val="21"/>
                <w:szCs w:val="21"/>
                <w:lang w:val="af-ZA"/>
              </w:rPr>
            </w:pPr>
            <w:r w:rsidRPr="00624F7D">
              <w:rPr>
                <w:rFonts w:ascii="Times New Roman" w:hAnsi="Times New Roman" w:cs="Times New Roman"/>
                <w:b/>
                <w:bCs/>
                <w:sz w:val="21"/>
                <w:szCs w:val="21"/>
                <w:lang w:val="af-ZA"/>
              </w:rPr>
              <w:t>Persetujuan pemberian dan pendelegasian kewenangan kepada Dewan Komisaris Perseroan untuk menetapkan paket remunerasi berikut tunjangan, bonus dan fasilitas yang diberikan kepada Dewan Komisaris dan Direksi Perseroan untuk tahun buku yang berakhir pada tanggal 31 Desember 2020.</w:t>
            </w:r>
          </w:p>
          <w:p w14:paraId="225E451C" w14:textId="1D160B3C" w:rsidR="00B46414" w:rsidRPr="00846485" w:rsidRDefault="00B46414" w:rsidP="00B46414">
            <w:pPr>
              <w:contextualSpacing/>
              <w:jc w:val="both"/>
              <w:rPr>
                <w:rFonts w:ascii="Times New Roman" w:hAnsi="Times New Roman" w:cs="Times New Roman"/>
                <w:bCs/>
                <w:i/>
                <w:iCs/>
                <w:color w:val="000000" w:themeColor="text1"/>
                <w:sz w:val="21"/>
                <w:szCs w:val="21"/>
              </w:rPr>
            </w:pPr>
            <w:r w:rsidRPr="00624F7D">
              <w:rPr>
                <w:rFonts w:ascii="Times New Roman" w:hAnsi="Times New Roman" w:cs="Times New Roman"/>
                <w:i/>
                <w:iCs/>
                <w:sz w:val="21"/>
                <w:szCs w:val="21"/>
              </w:rPr>
              <w:t>Approval on granting and delegation of authority in favour of the Board of Commissioners to stipulate the remuneration package including allowances, bonus and facilities to be granted in favour of the Board of Commissioners and Board of Directors for the book year that ended on the date of 31 December 2020</w:t>
            </w:r>
            <w:r w:rsidRPr="006C1DCF">
              <w:rPr>
                <w:rFonts w:ascii="Times New Roman" w:hAnsi="Times New Roman" w:cs="Times New Roman"/>
                <w:sz w:val="21"/>
                <w:szCs w:val="21"/>
              </w:rPr>
              <w:t>.</w:t>
            </w:r>
          </w:p>
        </w:tc>
        <w:tc>
          <w:tcPr>
            <w:tcW w:w="990" w:type="dxa"/>
            <w:vAlign w:val="center"/>
          </w:tcPr>
          <w:p w14:paraId="158E044A" w14:textId="77777777" w:rsidR="00B46414" w:rsidRPr="00846485" w:rsidRDefault="00B46414" w:rsidP="00B46414">
            <w:pPr>
              <w:rPr>
                <w:rFonts w:ascii="Times New Roman" w:hAnsi="Times New Roman" w:cs="Times New Roman"/>
              </w:rPr>
            </w:pPr>
          </w:p>
        </w:tc>
        <w:tc>
          <w:tcPr>
            <w:tcW w:w="1350" w:type="dxa"/>
            <w:vAlign w:val="center"/>
          </w:tcPr>
          <w:p w14:paraId="04473871" w14:textId="77777777" w:rsidR="00B46414" w:rsidRPr="00846485" w:rsidRDefault="00B46414" w:rsidP="00B46414">
            <w:pPr>
              <w:rPr>
                <w:rFonts w:ascii="Times New Roman" w:hAnsi="Times New Roman" w:cs="Times New Roman"/>
              </w:rPr>
            </w:pPr>
          </w:p>
        </w:tc>
        <w:tc>
          <w:tcPr>
            <w:tcW w:w="1192" w:type="dxa"/>
            <w:vAlign w:val="center"/>
          </w:tcPr>
          <w:p w14:paraId="3B4D0B50" w14:textId="77777777" w:rsidR="00B46414" w:rsidRPr="00846485" w:rsidRDefault="00B46414" w:rsidP="00B46414">
            <w:pPr>
              <w:rPr>
                <w:rFonts w:ascii="Times New Roman" w:hAnsi="Times New Roman" w:cs="Times New Roman"/>
              </w:rPr>
            </w:pPr>
          </w:p>
        </w:tc>
      </w:tr>
      <w:tr w:rsidR="00B46414" w:rsidRPr="00846485" w14:paraId="700E4E0A" w14:textId="77777777" w:rsidTr="00624F7D">
        <w:trPr>
          <w:trHeight w:val="43"/>
        </w:trPr>
        <w:tc>
          <w:tcPr>
            <w:tcW w:w="569" w:type="dxa"/>
          </w:tcPr>
          <w:p w14:paraId="45909361" w14:textId="77777777" w:rsidR="00B46414" w:rsidRPr="00846485" w:rsidRDefault="00B46414" w:rsidP="00B46414">
            <w:pPr>
              <w:jc w:val="center"/>
              <w:rPr>
                <w:rFonts w:ascii="Times New Roman" w:hAnsi="Times New Roman" w:cs="Times New Roman"/>
                <w:lang w:val="id-ID"/>
              </w:rPr>
            </w:pPr>
            <w:r w:rsidRPr="00846485">
              <w:rPr>
                <w:rFonts w:ascii="Times New Roman" w:hAnsi="Times New Roman" w:cs="Times New Roman"/>
                <w:lang w:val="id-ID"/>
              </w:rPr>
              <w:t>5</w:t>
            </w:r>
          </w:p>
        </w:tc>
        <w:tc>
          <w:tcPr>
            <w:tcW w:w="4915" w:type="dxa"/>
            <w:vAlign w:val="center"/>
          </w:tcPr>
          <w:p w14:paraId="7F198FCD" w14:textId="77777777" w:rsidR="00B46414" w:rsidRPr="00624F7D" w:rsidRDefault="00B46414" w:rsidP="00B46414">
            <w:pPr>
              <w:jc w:val="both"/>
              <w:rPr>
                <w:rFonts w:ascii="Times New Roman" w:hAnsi="Times New Roman" w:cs="Times New Roman"/>
                <w:b/>
                <w:bCs/>
                <w:sz w:val="21"/>
                <w:szCs w:val="21"/>
                <w:lang w:val="af-ZA"/>
              </w:rPr>
            </w:pPr>
            <w:r w:rsidRPr="00624F7D">
              <w:rPr>
                <w:rFonts w:ascii="Times New Roman" w:hAnsi="Times New Roman" w:cs="Times New Roman"/>
                <w:b/>
                <w:bCs/>
                <w:sz w:val="21"/>
                <w:szCs w:val="21"/>
                <w:lang w:val="af-ZA"/>
              </w:rPr>
              <w:t>Persetujuan pemberian dan pendelegasian kewenangan kepada Dewan Komisaris Perseroan untuk menunjuk Akuntan Publik dalam rangka melakukan pemeriksaan dan audit laporan keuangan historis tahun buku yang berakhir pada tanggal 31 Desember 2020, serta pendelegasian kewenangan kepada Direksi Perseroan untuk menetapkan jumlah honorarium terhadap Akuntan Publik tersebut.</w:t>
            </w:r>
          </w:p>
          <w:p w14:paraId="0C159A92" w14:textId="12AEB6B1" w:rsidR="00B46414" w:rsidRPr="00846485" w:rsidRDefault="00B46414" w:rsidP="00B46414">
            <w:pPr>
              <w:contextualSpacing/>
              <w:jc w:val="both"/>
              <w:rPr>
                <w:rFonts w:ascii="Times New Roman" w:hAnsi="Times New Roman" w:cs="Times New Roman"/>
                <w:i/>
                <w:iCs/>
                <w:sz w:val="21"/>
                <w:szCs w:val="21"/>
              </w:rPr>
            </w:pPr>
            <w:r w:rsidRPr="00624F7D">
              <w:rPr>
                <w:rFonts w:ascii="Times New Roman" w:hAnsi="Times New Roman" w:cs="Times New Roman"/>
                <w:i/>
                <w:iCs/>
                <w:sz w:val="21"/>
                <w:szCs w:val="21"/>
              </w:rPr>
              <w:t>Approval on granting and delegation of authority in favour of the Board of Commissioners to appoint Public Accountant in order to perform examination and audit to the historical financial statement for the book year that ended on the date of 31 December 2020, and the delegation of authority in favour of the Board of Directors to stipulate the honorarium of the Public Accountant</w:t>
            </w:r>
            <w:r w:rsidRPr="006C1DCF">
              <w:rPr>
                <w:rFonts w:ascii="Times New Roman" w:hAnsi="Times New Roman" w:cs="Times New Roman"/>
                <w:sz w:val="21"/>
                <w:szCs w:val="21"/>
              </w:rPr>
              <w:t>.</w:t>
            </w:r>
          </w:p>
        </w:tc>
        <w:tc>
          <w:tcPr>
            <w:tcW w:w="990" w:type="dxa"/>
            <w:vAlign w:val="center"/>
          </w:tcPr>
          <w:p w14:paraId="33D79307" w14:textId="77777777" w:rsidR="00B46414" w:rsidRPr="00846485" w:rsidRDefault="00B46414" w:rsidP="00B46414">
            <w:pPr>
              <w:rPr>
                <w:rFonts w:ascii="Times New Roman" w:hAnsi="Times New Roman" w:cs="Times New Roman"/>
              </w:rPr>
            </w:pPr>
          </w:p>
        </w:tc>
        <w:tc>
          <w:tcPr>
            <w:tcW w:w="1350" w:type="dxa"/>
            <w:vAlign w:val="center"/>
          </w:tcPr>
          <w:p w14:paraId="70305206" w14:textId="77777777" w:rsidR="00B46414" w:rsidRPr="00846485" w:rsidRDefault="00B46414" w:rsidP="00B46414">
            <w:pPr>
              <w:rPr>
                <w:rFonts w:ascii="Times New Roman" w:hAnsi="Times New Roman" w:cs="Times New Roman"/>
              </w:rPr>
            </w:pPr>
          </w:p>
        </w:tc>
        <w:tc>
          <w:tcPr>
            <w:tcW w:w="1192" w:type="dxa"/>
            <w:vAlign w:val="center"/>
          </w:tcPr>
          <w:p w14:paraId="08C7B242" w14:textId="77777777" w:rsidR="00B46414" w:rsidRPr="00846485" w:rsidRDefault="00B46414" w:rsidP="00B46414">
            <w:pPr>
              <w:rPr>
                <w:rFonts w:ascii="Times New Roman" w:hAnsi="Times New Roman" w:cs="Times New Roman"/>
              </w:rPr>
            </w:pPr>
          </w:p>
        </w:tc>
      </w:tr>
      <w:tr w:rsidR="00B46414" w:rsidRPr="00846485" w14:paraId="19053030" w14:textId="77777777" w:rsidTr="00624F7D">
        <w:trPr>
          <w:trHeight w:val="43"/>
        </w:trPr>
        <w:tc>
          <w:tcPr>
            <w:tcW w:w="569" w:type="dxa"/>
          </w:tcPr>
          <w:p w14:paraId="6FD4BB15" w14:textId="77777777" w:rsidR="00B46414" w:rsidRPr="00846485" w:rsidRDefault="00B46414" w:rsidP="00B46414">
            <w:pPr>
              <w:jc w:val="center"/>
              <w:rPr>
                <w:rFonts w:ascii="Times New Roman" w:hAnsi="Times New Roman" w:cs="Times New Roman"/>
                <w:lang w:val="id-ID"/>
              </w:rPr>
            </w:pPr>
            <w:r w:rsidRPr="00846485">
              <w:rPr>
                <w:rFonts w:ascii="Times New Roman" w:hAnsi="Times New Roman" w:cs="Times New Roman"/>
                <w:lang w:val="id-ID"/>
              </w:rPr>
              <w:t>6</w:t>
            </w:r>
          </w:p>
        </w:tc>
        <w:tc>
          <w:tcPr>
            <w:tcW w:w="4915" w:type="dxa"/>
            <w:vAlign w:val="center"/>
          </w:tcPr>
          <w:p w14:paraId="63522F28" w14:textId="77777777" w:rsidR="00B46414" w:rsidRPr="006C1DCF" w:rsidRDefault="00B46414" w:rsidP="00B46414">
            <w:pPr>
              <w:jc w:val="both"/>
              <w:rPr>
                <w:rFonts w:ascii="Times New Roman" w:hAnsi="Times New Roman" w:cs="Times New Roman"/>
                <w:sz w:val="21"/>
                <w:szCs w:val="21"/>
                <w:lang w:val="af-ZA"/>
              </w:rPr>
            </w:pPr>
            <w:r w:rsidRPr="00B46414">
              <w:rPr>
                <w:rFonts w:ascii="Times New Roman" w:hAnsi="Times New Roman" w:cs="Times New Roman"/>
                <w:b/>
                <w:bCs/>
                <w:sz w:val="21"/>
                <w:szCs w:val="21"/>
                <w:lang w:val="af-ZA"/>
              </w:rPr>
              <w:t>Laporan Realisasi Penggunaan Dana Hasil Penawaran Umum</w:t>
            </w:r>
            <w:r w:rsidRPr="006C1DCF">
              <w:rPr>
                <w:rFonts w:ascii="Times New Roman" w:hAnsi="Times New Roman" w:cs="Times New Roman"/>
                <w:sz w:val="21"/>
                <w:szCs w:val="21"/>
                <w:lang w:val="af-ZA"/>
              </w:rPr>
              <w:t>.</w:t>
            </w:r>
          </w:p>
          <w:p w14:paraId="364D84BF" w14:textId="62E8072B" w:rsidR="00B46414" w:rsidRPr="00846485" w:rsidRDefault="00B46414" w:rsidP="00B46414">
            <w:pPr>
              <w:jc w:val="both"/>
              <w:rPr>
                <w:rFonts w:ascii="Times New Roman" w:hAnsi="Times New Roman" w:cs="Times New Roman"/>
                <w:bCs/>
                <w:i/>
                <w:iCs/>
                <w:sz w:val="21"/>
                <w:szCs w:val="21"/>
                <w:u w:val="single"/>
              </w:rPr>
            </w:pPr>
            <w:r w:rsidRPr="00B46414">
              <w:rPr>
                <w:rFonts w:ascii="Times New Roman" w:hAnsi="Times New Roman" w:cs="Times New Roman"/>
                <w:i/>
                <w:iCs/>
                <w:sz w:val="21"/>
                <w:szCs w:val="21"/>
              </w:rPr>
              <w:t>Report on the Realization of the Use of Proceeds from the Initial Public Offering</w:t>
            </w:r>
            <w:r w:rsidRPr="006C1DCF">
              <w:rPr>
                <w:rFonts w:ascii="Times New Roman" w:hAnsi="Times New Roman" w:cs="Times New Roman"/>
                <w:sz w:val="21"/>
                <w:szCs w:val="21"/>
              </w:rPr>
              <w:t>.</w:t>
            </w:r>
          </w:p>
        </w:tc>
        <w:tc>
          <w:tcPr>
            <w:tcW w:w="990" w:type="dxa"/>
            <w:vAlign w:val="center"/>
          </w:tcPr>
          <w:p w14:paraId="56EA740B" w14:textId="77777777" w:rsidR="00B46414" w:rsidRPr="00846485" w:rsidRDefault="00B46414" w:rsidP="00B46414">
            <w:pPr>
              <w:rPr>
                <w:rFonts w:ascii="Times New Roman" w:hAnsi="Times New Roman" w:cs="Times New Roman"/>
              </w:rPr>
            </w:pPr>
          </w:p>
        </w:tc>
        <w:tc>
          <w:tcPr>
            <w:tcW w:w="1350" w:type="dxa"/>
            <w:vAlign w:val="center"/>
          </w:tcPr>
          <w:p w14:paraId="7B72AFF8" w14:textId="77777777" w:rsidR="00B46414" w:rsidRPr="00846485" w:rsidRDefault="00B46414" w:rsidP="00B46414">
            <w:pPr>
              <w:rPr>
                <w:rFonts w:ascii="Times New Roman" w:hAnsi="Times New Roman" w:cs="Times New Roman"/>
              </w:rPr>
            </w:pPr>
          </w:p>
        </w:tc>
        <w:tc>
          <w:tcPr>
            <w:tcW w:w="1192" w:type="dxa"/>
            <w:vAlign w:val="center"/>
          </w:tcPr>
          <w:p w14:paraId="79D5C576" w14:textId="77777777" w:rsidR="00B46414" w:rsidRPr="00846485" w:rsidRDefault="00B46414" w:rsidP="00B46414">
            <w:pPr>
              <w:rPr>
                <w:rFonts w:ascii="Times New Roman" w:hAnsi="Times New Roman" w:cs="Times New Roman"/>
              </w:rPr>
            </w:pPr>
          </w:p>
        </w:tc>
      </w:tr>
    </w:tbl>
    <w:p w14:paraId="070BEF22" w14:textId="5D30CC56" w:rsidR="00846485" w:rsidRDefault="00846485"/>
    <w:p w14:paraId="341BEE70" w14:textId="2E970772" w:rsidR="00B46414" w:rsidRDefault="00B46414"/>
    <w:p w14:paraId="73056233" w14:textId="30952ACD" w:rsidR="00B46414" w:rsidRDefault="00B46414"/>
    <w:p w14:paraId="6597C014" w14:textId="09B0B5A8" w:rsidR="00B46414" w:rsidRDefault="00B46414"/>
    <w:p w14:paraId="5B35A135" w14:textId="33764A6B" w:rsidR="00B46414" w:rsidRDefault="00B46414"/>
    <w:p w14:paraId="5C11AE61" w14:textId="2D5BB254" w:rsidR="00B46414" w:rsidRDefault="00B46414"/>
    <w:p w14:paraId="31D51A5B" w14:textId="77777777" w:rsidR="00B46414" w:rsidRDefault="00B46414"/>
    <w:tbl>
      <w:tblPr>
        <w:tblStyle w:val="TableGrid"/>
        <w:tblpPr w:leftFromText="180" w:rightFromText="180" w:vertAnchor="text" w:tblpY="1"/>
        <w:tblOverlap w:val="never"/>
        <w:tblW w:w="0" w:type="auto"/>
        <w:tblLook w:val="04A0" w:firstRow="1" w:lastRow="0" w:firstColumn="1" w:lastColumn="0" w:noHBand="0" w:noVBand="1"/>
      </w:tblPr>
      <w:tblGrid>
        <w:gridCol w:w="569"/>
        <w:gridCol w:w="4915"/>
        <w:gridCol w:w="990"/>
        <w:gridCol w:w="1350"/>
        <w:gridCol w:w="1192"/>
      </w:tblGrid>
      <w:tr w:rsidR="00624F7D" w:rsidRPr="00846485" w14:paraId="41C61700" w14:textId="77777777" w:rsidTr="00624F7D">
        <w:trPr>
          <w:trHeight w:val="527"/>
          <w:tblHeader/>
        </w:trPr>
        <w:tc>
          <w:tcPr>
            <w:tcW w:w="569" w:type="dxa"/>
            <w:vMerge w:val="restart"/>
            <w:vAlign w:val="center"/>
          </w:tcPr>
          <w:p w14:paraId="4D869E7E" w14:textId="77777777" w:rsidR="00624F7D" w:rsidRPr="00846485" w:rsidRDefault="00624F7D" w:rsidP="00624F7D">
            <w:pPr>
              <w:jc w:val="center"/>
              <w:rPr>
                <w:rFonts w:ascii="Times New Roman" w:hAnsi="Times New Roman" w:cs="Times New Roman"/>
                <w:b/>
              </w:rPr>
            </w:pPr>
            <w:r w:rsidRPr="00846485">
              <w:rPr>
                <w:rFonts w:ascii="Times New Roman" w:hAnsi="Times New Roman" w:cs="Times New Roman"/>
                <w:b/>
              </w:rPr>
              <w:t>No.</w:t>
            </w:r>
          </w:p>
        </w:tc>
        <w:tc>
          <w:tcPr>
            <w:tcW w:w="4915" w:type="dxa"/>
            <w:vMerge w:val="restart"/>
            <w:vAlign w:val="center"/>
          </w:tcPr>
          <w:p w14:paraId="62732951" w14:textId="7BB034F1" w:rsidR="00624F7D" w:rsidRPr="00624F7D" w:rsidRDefault="00624F7D" w:rsidP="00624F7D">
            <w:pPr>
              <w:jc w:val="center"/>
              <w:rPr>
                <w:rFonts w:ascii="Times New Roman" w:hAnsi="Times New Roman" w:cs="Times New Roman"/>
                <w:b/>
                <w:sz w:val="24"/>
                <w:szCs w:val="24"/>
                <w:lang w:val="af-ZA"/>
              </w:rPr>
            </w:pPr>
            <w:r w:rsidRPr="00624F7D">
              <w:rPr>
                <w:rFonts w:ascii="Times New Roman" w:hAnsi="Times New Roman" w:cs="Times New Roman"/>
                <w:b/>
                <w:sz w:val="24"/>
                <w:szCs w:val="24"/>
                <w:lang w:val="af-ZA"/>
              </w:rPr>
              <w:t xml:space="preserve">Rapat Umum Pemegang Saham </w:t>
            </w:r>
            <w:r>
              <w:rPr>
                <w:rFonts w:ascii="Times New Roman" w:hAnsi="Times New Roman" w:cs="Times New Roman"/>
                <w:b/>
                <w:sz w:val="24"/>
                <w:szCs w:val="24"/>
                <w:lang w:val="af-ZA"/>
              </w:rPr>
              <w:t>Luar Biasa</w:t>
            </w:r>
          </w:p>
          <w:p w14:paraId="4D21A897" w14:textId="79A56A1F" w:rsidR="00624F7D" w:rsidRPr="00624F7D" w:rsidRDefault="00624F7D" w:rsidP="00624F7D">
            <w:pPr>
              <w:jc w:val="center"/>
              <w:rPr>
                <w:rFonts w:ascii="Times New Roman" w:hAnsi="Times New Roman" w:cs="Times New Roman"/>
                <w:b/>
                <w:i/>
                <w:sz w:val="23"/>
                <w:szCs w:val="23"/>
                <w:lang w:val="id-ID"/>
              </w:rPr>
            </w:pPr>
            <w:r w:rsidRPr="00624F7D">
              <w:rPr>
                <w:rFonts w:ascii="Times New Roman" w:hAnsi="Times New Roman" w:cs="Times New Roman"/>
                <w:b/>
                <w:i/>
                <w:sz w:val="23"/>
                <w:szCs w:val="23"/>
                <w:lang w:val="en-GB"/>
              </w:rPr>
              <w:t xml:space="preserve">Extraordinary General </w:t>
            </w:r>
            <w:r w:rsidRPr="00624F7D">
              <w:rPr>
                <w:rFonts w:ascii="Times New Roman" w:hAnsi="Times New Roman" w:cs="Times New Roman"/>
                <w:b/>
                <w:i/>
                <w:sz w:val="23"/>
                <w:szCs w:val="23"/>
                <w:lang w:val="id-ID"/>
              </w:rPr>
              <w:t>Meeting</w:t>
            </w:r>
            <w:r w:rsidRPr="00624F7D">
              <w:rPr>
                <w:rFonts w:ascii="Times New Roman" w:hAnsi="Times New Roman" w:cs="Times New Roman"/>
                <w:b/>
                <w:i/>
                <w:sz w:val="23"/>
                <w:szCs w:val="23"/>
                <w:lang w:val="en-GB"/>
              </w:rPr>
              <w:t xml:space="preserve"> of Shareholders</w:t>
            </w:r>
          </w:p>
        </w:tc>
        <w:tc>
          <w:tcPr>
            <w:tcW w:w="3532" w:type="dxa"/>
            <w:gridSpan w:val="3"/>
          </w:tcPr>
          <w:p w14:paraId="1F4D761C" w14:textId="77777777" w:rsidR="00624F7D" w:rsidRPr="00846485" w:rsidRDefault="00624F7D" w:rsidP="00624F7D">
            <w:pPr>
              <w:pStyle w:val="TableParagraph"/>
              <w:ind w:left="277" w:right="271"/>
              <w:jc w:val="center"/>
              <w:rPr>
                <w:rFonts w:ascii="Times New Roman" w:hAnsi="Times New Roman" w:cs="Times New Roman"/>
                <w:b/>
                <w:i/>
              </w:rPr>
            </w:pPr>
            <w:r w:rsidRPr="00846485">
              <w:rPr>
                <w:rFonts w:ascii="Times New Roman" w:hAnsi="Times New Roman" w:cs="Times New Roman"/>
                <w:b/>
                <w:i/>
              </w:rPr>
              <w:t>Mohon diisi dengan tanda (√) sesuai pilihan /</w:t>
            </w:r>
          </w:p>
          <w:p w14:paraId="79B8CE0F" w14:textId="77777777" w:rsidR="00624F7D" w:rsidRPr="00846485" w:rsidRDefault="00624F7D" w:rsidP="00624F7D">
            <w:pPr>
              <w:pStyle w:val="TableParagraph"/>
              <w:spacing w:line="187" w:lineRule="exact"/>
              <w:ind w:left="277" w:right="282"/>
              <w:jc w:val="center"/>
              <w:rPr>
                <w:rFonts w:ascii="Times New Roman" w:hAnsi="Times New Roman" w:cs="Times New Roman"/>
                <w:b/>
                <w:i/>
              </w:rPr>
            </w:pPr>
            <w:r w:rsidRPr="00846485">
              <w:rPr>
                <w:rFonts w:ascii="Times New Roman" w:hAnsi="Times New Roman" w:cs="Times New Roman"/>
                <w:b/>
                <w:i/>
              </w:rPr>
              <w:t>Please fill with (√) as you choose</w:t>
            </w:r>
          </w:p>
        </w:tc>
      </w:tr>
      <w:tr w:rsidR="00624F7D" w:rsidRPr="00846485" w14:paraId="60F05593" w14:textId="77777777" w:rsidTr="00624F7D">
        <w:trPr>
          <w:trHeight w:val="626"/>
          <w:tblHeader/>
        </w:trPr>
        <w:tc>
          <w:tcPr>
            <w:tcW w:w="569" w:type="dxa"/>
            <w:vMerge/>
            <w:vAlign w:val="center"/>
          </w:tcPr>
          <w:p w14:paraId="676D3716" w14:textId="77777777" w:rsidR="00624F7D" w:rsidRPr="00846485" w:rsidRDefault="00624F7D" w:rsidP="00624F7D">
            <w:pPr>
              <w:jc w:val="center"/>
              <w:rPr>
                <w:rFonts w:ascii="Times New Roman" w:hAnsi="Times New Roman" w:cs="Times New Roman"/>
                <w:b/>
              </w:rPr>
            </w:pPr>
          </w:p>
        </w:tc>
        <w:tc>
          <w:tcPr>
            <w:tcW w:w="4915" w:type="dxa"/>
            <w:vMerge/>
            <w:vAlign w:val="center"/>
          </w:tcPr>
          <w:p w14:paraId="63E729E5" w14:textId="77777777" w:rsidR="00624F7D" w:rsidRPr="00846485" w:rsidRDefault="00624F7D" w:rsidP="00624F7D">
            <w:pPr>
              <w:jc w:val="center"/>
              <w:rPr>
                <w:rFonts w:ascii="Times New Roman" w:hAnsi="Times New Roman" w:cs="Times New Roman"/>
                <w:b/>
              </w:rPr>
            </w:pPr>
          </w:p>
        </w:tc>
        <w:tc>
          <w:tcPr>
            <w:tcW w:w="990" w:type="dxa"/>
            <w:vAlign w:val="center"/>
          </w:tcPr>
          <w:p w14:paraId="363F2D67" w14:textId="77777777" w:rsidR="00624F7D" w:rsidRPr="00846485" w:rsidRDefault="00624F7D" w:rsidP="00624F7D">
            <w:pPr>
              <w:jc w:val="center"/>
              <w:rPr>
                <w:rFonts w:ascii="Times New Roman" w:hAnsi="Times New Roman" w:cs="Times New Roman"/>
                <w:b/>
              </w:rPr>
            </w:pPr>
            <w:r w:rsidRPr="00846485">
              <w:rPr>
                <w:rFonts w:ascii="Times New Roman" w:hAnsi="Times New Roman" w:cs="Times New Roman"/>
                <w:b/>
              </w:rPr>
              <w:t>Setuju</w:t>
            </w:r>
          </w:p>
          <w:p w14:paraId="30BDA1E2" w14:textId="77777777" w:rsidR="00624F7D" w:rsidRPr="00846485" w:rsidRDefault="00624F7D" w:rsidP="00624F7D">
            <w:pPr>
              <w:jc w:val="center"/>
              <w:rPr>
                <w:rFonts w:ascii="Times New Roman" w:hAnsi="Times New Roman" w:cs="Times New Roman"/>
                <w:b/>
                <w:i/>
              </w:rPr>
            </w:pPr>
            <w:r w:rsidRPr="00846485">
              <w:rPr>
                <w:rFonts w:ascii="Times New Roman" w:hAnsi="Times New Roman" w:cs="Times New Roman"/>
                <w:b/>
                <w:i/>
              </w:rPr>
              <w:t>Agree</w:t>
            </w:r>
          </w:p>
        </w:tc>
        <w:tc>
          <w:tcPr>
            <w:tcW w:w="1350" w:type="dxa"/>
            <w:vAlign w:val="center"/>
          </w:tcPr>
          <w:p w14:paraId="75F8304B" w14:textId="77777777" w:rsidR="00624F7D" w:rsidRPr="00846485" w:rsidRDefault="00624F7D" w:rsidP="00624F7D">
            <w:pPr>
              <w:jc w:val="center"/>
              <w:rPr>
                <w:rFonts w:ascii="Times New Roman" w:hAnsi="Times New Roman" w:cs="Times New Roman"/>
                <w:b/>
              </w:rPr>
            </w:pPr>
            <w:r w:rsidRPr="00846485">
              <w:rPr>
                <w:rFonts w:ascii="Times New Roman" w:hAnsi="Times New Roman" w:cs="Times New Roman"/>
                <w:b/>
              </w:rPr>
              <w:t>Tidak Setuju</w:t>
            </w:r>
          </w:p>
          <w:p w14:paraId="4D619B3E" w14:textId="77777777" w:rsidR="00624F7D" w:rsidRPr="00846485" w:rsidRDefault="00624F7D" w:rsidP="00624F7D">
            <w:pPr>
              <w:jc w:val="center"/>
              <w:rPr>
                <w:rFonts w:ascii="Times New Roman" w:hAnsi="Times New Roman" w:cs="Times New Roman"/>
                <w:b/>
                <w:i/>
              </w:rPr>
            </w:pPr>
            <w:r w:rsidRPr="00846485">
              <w:rPr>
                <w:rFonts w:ascii="Times New Roman" w:hAnsi="Times New Roman" w:cs="Times New Roman"/>
                <w:b/>
                <w:i/>
              </w:rPr>
              <w:t>Disagree</w:t>
            </w:r>
          </w:p>
        </w:tc>
        <w:tc>
          <w:tcPr>
            <w:tcW w:w="1192" w:type="dxa"/>
            <w:vAlign w:val="center"/>
          </w:tcPr>
          <w:p w14:paraId="348D65E0" w14:textId="77777777" w:rsidR="00624F7D" w:rsidRPr="00846485" w:rsidRDefault="00624F7D" w:rsidP="00624F7D">
            <w:pPr>
              <w:jc w:val="center"/>
              <w:rPr>
                <w:rFonts w:ascii="Times New Roman" w:hAnsi="Times New Roman" w:cs="Times New Roman"/>
                <w:b/>
              </w:rPr>
            </w:pPr>
            <w:r w:rsidRPr="00846485">
              <w:rPr>
                <w:rFonts w:ascii="Times New Roman" w:hAnsi="Times New Roman" w:cs="Times New Roman"/>
                <w:b/>
              </w:rPr>
              <w:t>Blanko</w:t>
            </w:r>
          </w:p>
          <w:p w14:paraId="2F8A1FBD" w14:textId="77777777" w:rsidR="00624F7D" w:rsidRPr="00846485" w:rsidRDefault="00624F7D" w:rsidP="00624F7D">
            <w:pPr>
              <w:jc w:val="center"/>
              <w:rPr>
                <w:rFonts w:ascii="Times New Roman" w:hAnsi="Times New Roman" w:cs="Times New Roman"/>
                <w:b/>
                <w:i/>
              </w:rPr>
            </w:pPr>
            <w:r w:rsidRPr="00846485">
              <w:rPr>
                <w:rFonts w:ascii="Times New Roman" w:hAnsi="Times New Roman" w:cs="Times New Roman"/>
                <w:b/>
                <w:i/>
              </w:rPr>
              <w:t>Abstain</w:t>
            </w:r>
          </w:p>
        </w:tc>
      </w:tr>
      <w:tr w:rsidR="00624F7D" w:rsidRPr="00846485" w14:paraId="5382F2E1" w14:textId="77777777" w:rsidTr="00624F7D">
        <w:trPr>
          <w:trHeight w:val="43"/>
        </w:trPr>
        <w:tc>
          <w:tcPr>
            <w:tcW w:w="569" w:type="dxa"/>
          </w:tcPr>
          <w:p w14:paraId="7F0FBFEA" w14:textId="3B806D53" w:rsidR="00624F7D" w:rsidRPr="00B46414" w:rsidRDefault="00B46414" w:rsidP="00624F7D">
            <w:pPr>
              <w:jc w:val="center"/>
              <w:rPr>
                <w:rFonts w:ascii="Times New Roman" w:hAnsi="Times New Roman" w:cs="Times New Roman"/>
                <w:lang w:val="en-GB"/>
              </w:rPr>
            </w:pPr>
            <w:r>
              <w:rPr>
                <w:rFonts w:ascii="Times New Roman" w:hAnsi="Times New Roman" w:cs="Times New Roman"/>
                <w:lang w:val="en-GB"/>
              </w:rPr>
              <w:t>1</w:t>
            </w:r>
          </w:p>
        </w:tc>
        <w:tc>
          <w:tcPr>
            <w:tcW w:w="4915" w:type="dxa"/>
            <w:vAlign w:val="center"/>
          </w:tcPr>
          <w:p w14:paraId="481A5B08" w14:textId="77777777" w:rsidR="00B46414" w:rsidRPr="006C1DCF" w:rsidRDefault="00B46414" w:rsidP="00B46414">
            <w:pPr>
              <w:jc w:val="both"/>
              <w:rPr>
                <w:rFonts w:ascii="Times New Roman" w:hAnsi="Times New Roman" w:cs="Times New Roman"/>
                <w:bCs/>
                <w:sz w:val="21"/>
                <w:szCs w:val="21"/>
                <w:lang w:val="af-ZA"/>
              </w:rPr>
            </w:pPr>
            <w:r w:rsidRPr="00B46414">
              <w:rPr>
                <w:rFonts w:ascii="Times New Roman" w:hAnsi="Times New Roman" w:cs="Times New Roman"/>
                <w:b/>
                <w:sz w:val="21"/>
                <w:szCs w:val="21"/>
                <w:lang w:val="af-ZA"/>
              </w:rPr>
              <w:t>Penegasan jenis penanaman modal Perseroan sebagai Perusahaan Penanaman Modal Dalam Negeri (PMDN)</w:t>
            </w:r>
            <w:r w:rsidRPr="006C1DCF">
              <w:rPr>
                <w:rFonts w:ascii="Times New Roman" w:hAnsi="Times New Roman" w:cs="Times New Roman"/>
                <w:bCs/>
                <w:sz w:val="21"/>
                <w:szCs w:val="21"/>
                <w:lang w:val="af-ZA"/>
              </w:rPr>
              <w:t>.</w:t>
            </w:r>
          </w:p>
          <w:p w14:paraId="03570306" w14:textId="210DD20D" w:rsidR="00624F7D" w:rsidRPr="00846485" w:rsidRDefault="00B46414" w:rsidP="00B46414">
            <w:pPr>
              <w:jc w:val="both"/>
              <w:rPr>
                <w:rFonts w:ascii="Times New Roman" w:hAnsi="Times New Roman" w:cs="Times New Roman"/>
                <w:bCs/>
                <w:i/>
                <w:iCs/>
                <w:color w:val="000000" w:themeColor="text1"/>
                <w:sz w:val="21"/>
                <w:szCs w:val="21"/>
              </w:rPr>
            </w:pPr>
            <w:r w:rsidRPr="00B46414">
              <w:rPr>
                <w:rFonts w:ascii="Times New Roman" w:hAnsi="Times New Roman" w:cs="Times New Roman"/>
                <w:i/>
                <w:iCs/>
                <w:sz w:val="21"/>
                <w:szCs w:val="21"/>
                <w:lang w:val="af-ZA"/>
              </w:rPr>
              <w:t>Reinstatement to the model of Company’s investment category as a Domestic Investment Company (PMDN)</w:t>
            </w:r>
            <w:r w:rsidRPr="006C1DCF">
              <w:rPr>
                <w:rFonts w:ascii="Times New Roman" w:hAnsi="Times New Roman" w:cs="Times New Roman"/>
                <w:sz w:val="21"/>
                <w:szCs w:val="21"/>
                <w:lang w:val="af-ZA"/>
              </w:rPr>
              <w:t>.</w:t>
            </w:r>
          </w:p>
        </w:tc>
        <w:tc>
          <w:tcPr>
            <w:tcW w:w="990" w:type="dxa"/>
            <w:vAlign w:val="center"/>
          </w:tcPr>
          <w:p w14:paraId="3C1BA066" w14:textId="77777777" w:rsidR="00624F7D" w:rsidRPr="00846485" w:rsidRDefault="00624F7D" w:rsidP="00624F7D">
            <w:pPr>
              <w:rPr>
                <w:rFonts w:ascii="Times New Roman" w:hAnsi="Times New Roman" w:cs="Times New Roman"/>
              </w:rPr>
            </w:pPr>
          </w:p>
        </w:tc>
        <w:tc>
          <w:tcPr>
            <w:tcW w:w="1350" w:type="dxa"/>
            <w:vAlign w:val="center"/>
          </w:tcPr>
          <w:p w14:paraId="0AE52AC5" w14:textId="77777777" w:rsidR="00624F7D" w:rsidRPr="00846485" w:rsidRDefault="00624F7D" w:rsidP="00624F7D">
            <w:pPr>
              <w:rPr>
                <w:rFonts w:ascii="Times New Roman" w:hAnsi="Times New Roman" w:cs="Times New Roman"/>
              </w:rPr>
            </w:pPr>
          </w:p>
        </w:tc>
        <w:tc>
          <w:tcPr>
            <w:tcW w:w="1192" w:type="dxa"/>
            <w:vAlign w:val="center"/>
          </w:tcPr>
          <w:p w14:paraId="14A68682" w14:textId="77777777" w:rsidR="00624F7D" w:rsidRPr="00846485" w:rsidRDefault="00624F7D" w:rsidP="00624F7D">
            <w:pPr>
              <w:rPr>
                <w:rFonts w:ascii="Times New Roman" w:hAnsi="Times New Roman" w:cs="Times New Roman"/>
              </w:rPr>
            </w:pPr>
          </w:p>
        </w:tc>
      </w:tr>
      <w:tr w:rsidR="00624F7D" w:rsidRPr="00846485" w14:paraId="0DED8528" w14:textId="77777777" w:rsidTr="00624F7D">
        <w:trPr>
          <w:trHeight w:val="43"/>
        </w:trPr>
        <w:tc>
          <w:tcPr>
            <w:tcW w:w="569" w:type="dxa"/>
          </w:tcPr>
          <w:p w14:paraId="61AC90C8" w14:textId="0DC96FFF" w:rsidR="00624F7D" w:rsidRPr="00B46414" w:rsidRDefault="00B46414" w:rsidP="00624F7D">
            <w:pPr>
              <w:jc w:val="center"/>
              <w:rPr>
                <w:rFonts w:ascii="Times New Roman" w:hAnsi="Times New Roman" w:cs="Times New Roman"/>
                <w:lang w:val="en-GB"/>
              </w:rPr>
            </w:pPr>
            <w:r>
              <w:rPr>
                <w:rFonts w:ascii="Times New Roman" w:hAnsi="Times New Roman" w:cs="Times New Roman"/>
                <w:lang w:val="en-GB"/>
              </w:rPr>
              <w:t>2</w:t>
            </w:r>
          </w:p>
        </w:tc>
        <w:tc>
          <w:tcPr>
            <w:tcW w:w="4915" w:type="dxa"/>
            <w:vAlign w:val="center"/>
          </w:tcPr>
          <w:p w14:paraId="3121813E" w14:textId="77777777" w:rsidR="00B46414" w:rsidRPr="006C1DCF" w:rsidRDefault="00B46414" w:rsidP="00B46414">
            <w:pPr>
              <w:jc w:val="both"/>
              <w:rPr>
                <w:rFonts w:ascii="Times New Roman" w:hAnsi="Times New Roman" w:cs="Times New Roman"/>
                <w:bCs/>
                <w:sz w:val="21"/>
                <w:szCs w:val="21"/>
                <w:lang w:val="af-ZA"/>
              </w:rPr>
            </w:pPr>
            <w:r w:rsidRPr="00B46414">
              <w:rPr>
                <w:rFonts w:ascii="Times New Roman" w:hAnsi="Times New Roman" w:cs="Times New Roman"/>
                <w:b/>
                <w:sz w:val="21"/>
                <w:szCs w:val="21"/>
                <w:lang w:val="af-ZA"/>
              </w:rPr>
              <w:t>Penegasan Kewenangan kepada Dewan Komisaris untuk melaksanakan Penambahan Modal Tanpa Memberikan Hak Memesan Efek Terlebih Dahulu dalam rangka Program Kepemilikan Saham Manajemen dan Karyawan sebagaimana telah disetujui oleh Rapat Umum Pemegang Saham Luar Biasa Perseroan 24 April 2019</w:t>
            </w:r>
            <w:r w:rsidRPr="006C1DCF">
              <w:rPr>
                <w:rFonts w:ascii="Times New Roman" w:hAnsi="Times New Roman" w:cs="Times New Roman"/>
                <w:bCs/>
                <w:sz w:val="21"/>
                <w:szCs w:val="21"/>
                <w:lang w:val="af-ZA"/>
              </w:rPr>
              <w:t>.</w:t>
            </w:r>
          </w:p>
          <w:p w14:paraId="5CC0E722" w14:textId="6D67EC88" w:rsidR="00624F7D" w:rsidRPr="00846485" w:rsidRDefault="00B46414" w:rsidP="00B46414">
            <w:pPr>
              <w:contextualSpacing/>
              <w:jc w:val="both"/>
              <w:rPr>
                <w:rFonts w:ascii="Times New Roman" w:hAnsi="Times New Roman" w:cs="Times New Roman"/>
                <w:bCs/>
                <w:i/>
                <w:iCs/>
                <w:color w:val="000000" w:themeColor="text1"/>
                <w:sz w:val="21"/>
                <w:szCs w:val="21"/>
              </w:rPr>
            </w:pPr>
            <w:r w:rsidRPr="00B46414">
              <w:rPr>
                <w:rFonts w:ascii="Times New Roman" w:hAnsi="Times New Roman" w:cs="Times New Roman"/>
                <w:i/>
                <w:iCs/>
                <w:sz w:val="21"/>
                <w:szCs w:val="21"/>
                <w:lang w:val="af-ZA"/>
              </w:rPr>
              <w:t>Reinstatement of delegation of authority granted in favour of the Board of Commissioners in relation to the Capital Addition Without Pre-Emptive Rights for the purpose of Management and Employees Shares Ownership Program as had been ratified by the Extraordinary General Meeting of Shareholders dated 24</w:t>
            </w:r>
            <w:r w:rsidRPr="00B46414">
              <w:rPr>
                <w:rFonts w:ascii="Times New Roman" w:hAnsi="Times New Roman" w:cs="Times New Roman"/>
                <w:i/>
                <w:iCs/>
                <w:sz w:val="21"/>
                <w:szCs w:val="21"/>
                <w:vertAlign w:val="superscript"/>
                <w:lang w:val="af-ZA"/>
              </w:rPr>
              <w:t>th</w:t>
            </w:r>
            <w:r w:rsidRPr="00B46414">
              <w:rPr>
                <w:rFonts w:ascii="Times New Roman" w:hAnsi="Times New Roman" w:cs="Times New Roman"/>
                <w:i/>
                <w:iCs/>
                <w:sz w:val="21"/>
                <w:szCs w:val="21"/>
                <w:lang w:val="af-ZA"/>
              </w:rPr>
              <w:t xml:space="preserve"> of April 2019</w:t>
            </w:r>
            <w:r w:rsidRPr="006C1DCF">
              <w:rPr>
                <w:rFonts w:ascii="Times New Roman" w:hAnsi="Times New Roman" w:cs="Times New Roman"/>
                <w:sz w:val="21"/>
                <w:szCs w:val="21"/>
                <w:lang w:val="af-ZA"/>
              </w:rPr>
              <w:t>.</w:t>
            </w:r>
          </w:p>
        </w:tc>
        <w:tc>
          <w:tcPr>
            <w:tcW w:w="990" w:type="dxa"/>
            <w:vAlign w:val="center"/>
          </w:tcPr>
          <w:p w14:paraId="6F6FEEDF" w14:textId="77777777" w:rsidR="00624F7D" w:rsidRPr="00846485" w:rsidRDefault="00624F7D" w:rsidP="00624F7D">
            <w:pPr>
              <w:rPr>
                <w:rFonts w:ascii="Times New Roman" w:hAnsi="Times New Roman" w:cs="Times New Roman"/>
              </w:rPr>
            </w:pPr>
          </w:p>
        </w:tc>
        <w:tc>
          <w:tcPr>
            <w:tcW w:w="1350" w:type="dxa"/>
            <w:vAlign w:val="center"/>
          </w:tcPr>
          <w:p w14:paraId="342BD3F4" w14:textId="77777777" w:rsidR="00624F7D" w:rsidRPr="00846485" w:rsidRDefault="00624F7D" w:rsidP="00624F7D">
            <w:pPr>
              <w:rPr>
                <w:rFonts w:ascii="Times New Roman" w:hAnsi="Times New Roman" w:cs="Times New Roman"/>
              </w:rPr>
            </w:pPr>
          </w:p>
        </w:tc>
        <w:tc>
          <w:tcPr>
            <w:tcW w:w="1192" w:type="dxa"/>
            <w:vAlign w:val="center"/>
          </w:tcPr>
          <w:p w14:paraId="106F03B2" w14:textId="77777777" w:rsidR="00624F7D" w:rsidRPr="00846485" w:rsidRDefault="00624F7D" w:rsidP="00624F7D">
            <w:pPr>
              <w:rPr>
                <w:rFonts w:ascii="Times New Roman" w:hAnsi="Times New Roman" w:cs="Times New Roman"/>
              </w:rPr>
            </w:pPr>
          </w:p>
        </w:tc>
      </w:tr>
    </w:tbl>
    <w:p w14:paraId="119E918B" w14:textId="77777777" w:rsidR="00846485" w:rsidRDefault="00846485"/>
    <w:p w14:paraId="2405BDDE" w14:textId="77777777" w:rsidR="00846485" w:rsidRDefault="00846485"/>
    <w:tbl>
      <w:tblPr>
        <w:tblStyle w:val="TableGrid"/>
        <w:tblW w:w="0" w:type="auto"/>
        <w:tblLook w:val="04A0" w:firstRow="1" w:lastRow="0" w:firstColumn="1" w:lastColumn="0" w:noHBand="0" w:noVBand="1"/>
      </w:tblPr>
      <w:tblGrid>
        <w:gridCol w:w="4508"/>
        <w:gridCol w:w="4508"/>
      </w:tblGrid>
      <w:tr w:rsidR="00FF62BD" w14:paraId="57322C96" w14:textId="77777777" w:rsidTr="00FF62BD">
        <w:tc>
          <w:tcPr>
            <w:tcW w:w="4508" w:type="dxa"/>
          </w:tcPr>
          <w:p w14:paraId="39F80097" w14:textId="77777777" w:rsidR="00FF62BD" w:rsidRDefault="00FF62BD" w:rsidP="00FF62BD">
            <w:pPr>
              <w:jc w:val="both"/>
              <w:rPr>
                <w:rFonts w:ascii="Times New Roman" w:hAnsi="Times New Roman" w:cs="Times New Roman"/>
                <w:sz w:val="24"/>
                <w:szCs w:val="24"/>
              </w:rPr>
            </w:pPr>
          </w:p>
        </w:tc>
        <w:tc>
          <w:tcPr>
            <w:tcW w:w="4508" w:type="dxa"/>
          </w:tcPr>
          <w:p w14:paraId="7A3B7CDD" w14:textId="77777777" w:rsidR="00FF62BD" w:rsidRDefault="00FF62BD"/>
        </w:tc>
      </w:tr>
      <w:tr w:rsidR="00FF62BD" w14:paraId="55AD16A8" w14:textId="77777777" w:rsidTr="00FF62BD">
        <w:tc>
          <w:tcPr>
            <w:tcW w:w="4508" w:type="dxa"/>
          </w:tcPr>
          <w:p w14:paraId="46924467" w14:textId="144E4334" w:rsidR="00FF62BD" w:rsidRDefault="00FF62BD" w:rsidP="00FF62BD">
            <w:pPr>
              <w:jc w:val="both"/>
              <w:rPr>
                <w:rFonts w:ascii="Times New Roman" w:hAnsi="Times New Roman" w:cs="Times New Roman"/>
                <w:sz w:val="24"/>
                <w:szCs w:val="24"/>
              </w:rPr>
            </w:pPr>
            <w:r>
              <w:rPr>
                <w:rFonts w:ascii="Times New Roman" w:hAnsi="Times New Roman" w:cs="Times New Roman"/>
                <w:sz w:val="24"/>
                <w:szCs w:val="24"/>
              </w:rPr>
              <w:t xml:space="preserve">This Power of Attorney is the only powers granted in relation to rights to </w:t>
            </w:r>
            <w:r w:rsidRPr="006102D1">
              <w:rPr>
                <w:rFonts w:ascii="Times New Roman" w:hAnsi="Times New Roman" w:cs="Times New Roman"/>
                <w:sz w:val="24"/>
                <w:szCs w:val="24"/>
              </w:rPr>
              <w:t xml:space="preserve">attend and </w:t>
            </w:r>
            <w:r>
              <w:rPr>
                <w:rFonts w:ascii="Times New Roman" w:hAnsi="Times New Roman" w:cs="Times New Roman"/>
                <w:sz w:val="24"/>
                <w:szCs w:val="24"/>
              </w:rPr>
              <w:t xml:space="preserve">to </w:t>
            </w:r>
            <w:r w:rsidRPr="006102D1">
              <w:rPr>
                <w:rFonts w:ascii="Times New Roman" w:hAnsi="Times New Roman" w:cs="Times New Roman"/>
                <w:sz w:val="24"/>
                <w:szCs w:val="24"/>
              </w:rPr>
              <w:t>vote at any and all Annual and Extraordinary General Meetings of Shareholders of</w:t>
            </w:r>
            <w:r>
              <w:rPr>
                <w:rFonts w:ascii="Times New Roman" w:hAnsi="Times New Roman" w:cs="Times New Roman"/>
                <w:sz w:val="24"/>
                <w:szCs w:val="24"/>
              </w:rPr>
              <w:t xml:space="preserve"> the Company as mentioned above, and it is lawful and perfect evidence and binds the Authorizer and the Attorney-in-Fact. </w:t>
            </w:r>
          </w:p>
          <w:p w14:paraId="7456FE14" w14:textId="77777777" w:rsidR="00FF62BD" w:rsidRDefault="00FF62BD" w:rsidP="00FF62BD">
            <w:pPr>
              <w:jc w:val="both"/>
              <w:rPr>
                <w:rFonts w:ascii="Times New Roman" w:hAnsi="Times New Roman" w:cs="Times New Roman"/>
                <w:sz w:val="24"/>
                <w:szCs w:val="24"/>
              </w:rPr>
            </w:pPr>
          </w:p>
          <w:p w14:paraId="485E3D3A" w14:textId="77777777" w:rsidR="00FF62BD" w:rsidRDefault="00FF62BD" w:rsidP="00FF62BD">
            <w:pPr>
              <w:jc w:val="both"/>
              <w:rPr>
                <w:rFonts w:ascii="Times New Roman" w:hAnsi="Times New Roman" w:cs="Times New Roman"/>
                <w:sz w:val="24"/>
                <w:szCs w:val="24"/>
              </w:rPr>
            </w:pPr>
          </w:p>
          <w:p w14:paraId="0B6C0FFE" w14:textId="77777777" w:rsidR="00FF62BD" w:rsidRDefault="00FF62BD" w:rsidP="00FF62BD">
            <w:pPr>
              <w:jc w:val="both"/>
              <w:rPr>
                <w:rFonts w:ascii="Times New Roman" w:hAnsi="Times New Roman" w:cs="Times New Roman"/>
                <w:sz w:val="24"/>
                <w:szCs w:val="24"/>
              </w:rPr>
            </w:pPr>
          </w:p>
          <w:p w14:paraId="4BAE4A88" w14:textId="2552621A" w:rsidR="00FF62BD" w:rsidRPr="00BF241F" w:rsidRDefault="00FF62BD" w:rsidP="00FF62BD">
            <w:pPr>
              <w:jc w:val="both"/>
              <w:rPr>
                <w:rFonts w:ascii="Times New Roman" w:hAnsi="Times New Roman" w:cs="Times New Roman"/>
                <w:sz w:val="24"/>
                <w:szCs w:val="24"/>
              </w:rPr>
            </w:pPr>
            <w:r w:rsidRPr="00BF241F">
              <w:rPr>
                <w:rFonts w:ascii="Times New Roman" w:hAnsi="Times New Roman" w:cs="Times New Roman"/>
                <w:sz w:val="24"/>
                <w:szCs w:val="24"/>
              </w:rPr>
              <w:t xml:space="preserve">This Power of Attorney shall be effective as of the date of its execution by the Authorizer and is </w:t>
            </w:r>
            <w:r w:rsidR="005545DC">
              <w:rPr>
                <w:rFonts w:ascii="Times New Roman" w:hAnsi="Times New Roman" w:cs="Times New Roman"/>
                <w:sz w:val="24"/>
                <w:szCs w:val="24"/>
              </w:rPr>
              <w:t xml:space="preserve">granted </w:t>
            </w:r>
            <w:r w:rsidRPr="00BF241F">
              <w:rPr>
                <w:rFonts w:ascii="Times New Roman" w:hAnsi="Times New Roman" w:cs="Times New Roman"/>
                <w:sz w:val="24"/>
                <w:szCs w:val="24"/>
              </w:rPr>
              <w:t>with the right of substitution.</w:t>
            </w:r>
          </w:p>
          <w:p w14:paraId="786E1347" w14:textId="77777777" w:rsidR="00FF62BD" w:rsidRPr="00BF241F" w:rsidRDefault="00FF62BD" w:rsidP="00FF62BD">
            <w:pPr>
              <w:rPr>
                <w:rFonts w:ascii="Times New Roman" w:hAnsi="Times New Roman" w:cs="Times New Roman"/>
                <w:sz w:val="24"/>
                <w:szCs w:val="24"/>
              </w:rPr>
            </w:pPr>
          </w:p>
          <w:p w14:paraId="6C150DF1" w14:textId="6AC1BE9D" w:rsidR="00FF62BD" w:rsidRPr="00BF241F" w:rsidRDefault="00FF62BD" w:rsidP="00FF62BD">
            <w:pPr>
              <w:jc w:val="both"/>
              <w:rPr>
                <w:rFonts w:ascii="Times New Roman" w:hAnsi="Times New Roman" w:cs="Times New Roman"/>
                <w:sz w:val="24"/>
                <w:szCs w:val="24"/>
              </w:rPr>
            </w:pPr>
            <w:r w:rsidRPr="00456D42">
              <w:rPr>
                <w:rFonts w:ascii="Times New Roman" w:hAnsi="Times New Roman" w:cs="Times New Roman"/>
                <w:sz w:val="24"/>
                <w:szCs w:val="24"/>
              </w:rPr>
              <w:t xml:space="preserve">This Power of Attorney is made in 2 (two) languages i.e. Indonesian and English. If there is a difference of interpretation or understanding between both versions as to the content of this Power of Attorney, the </w:t>
            </w:r>
            <w:r>
              <w:rPr>
                <w:rFonts w:ascii="Times New Roman" w:hAnsi="Times New Roman" w:cs="Times New Roman"/>
                <w:sz w:val="24"/>
                <w:szCs w:val="24"/>
              </w:rPr>
              <w:t xml:space="preserve">Indonesian </w:t>
            </w:r>
            <w:r w:rsidRPr="00456D42">
              <w:rPr>
                <w:rFonts w:ascii="Times New Roman" w:hAnsi="Times New Roman" w:cs="Times New Roman"/>
                <w:sz w:val="24"/>
                <w:szCs w:val="24"/>
              </w:rPr>
              <w:t>version shall serve as reference.</w:t>
            </w:r>
          </w:p>
          <w:p w14:paraId="5B9DECAD" w14:textId="77777777" w:rsidR="00FF62BD" w:rsidRDefault="00FF62BD"/>
        </w:tc>
        <w:tc>
          <w:tcPr>
            <w:tcW w:w="4508" w:type="dxa"/>
          </w:tcPr>
          <w:p w14:paraId="2C004221" w14:textId="1974D72B" w:rsidR="00FF62BD" w:rsidRDefault="00FF62BD" w:rsidP="00FF62BD">
            <w:pPr>
              <w:jc w:val="both"/>
              <w:rPr>
                <w:rFonts w:ascii="Times New Roman" w:hAnsi="Times New Roman"/>
                <w:sz w:val="24"/>
                <w:szCs w:val="24"/>
                <w:lang w:val="id-ID"/>
              </w:rPr>
            </w:pPr>
            <w:r>
              <w:rPr>
                <w:rFonts w:ascii="Times New Roman" w:hAnsi="Times New Roman"/>
                <w:sz w:val="24"/>
                <w:szCs w:val="24"/>
                <w:lang w:val="id-ID"/>
              </w:rPr>
              <w:t xml:space="preserve">Surat Kuasa ini merupakan satu-satunya kuasa yang diberikan sehubungan dengan hak untuk </w:t>
            </w:r>
            <w:r w:rsidRPr="00AA1FEE">
              <w:rPr>
                <w:rFonts w:ascii="Times New Roman" w:hAnsi="Times New Roman" w:cs="Times New Roman"/>
                <w:sz w:val="24"/>
                <w:szCs w:val="24"/>
                <w:lang w:val="id-ID"/>
              </w:rPr>
              <w:t>menghadiri dan memberikan sua</w:t>
            </w:r>
            <w:r>
              <w:rPr>
                <w:rFonts w:ascii="Times New Roman" w:hAnsi="Times New Roman" w:cs="Times New Roman"/>
                <w:sz w:val="24"/>
                <w:szCs w:val="24"/>
                <w:lang w:val="id-ID"/>
              </w:rPr>
              <w:t>r</w:t>
            </w:r>
            <w:r w:rsidRPr="00AA1FEE">
              <w:rPr>
                <w:rFonts w:ascii="Times New Roman" w:hAnsi="Times New Roman" w:cs="Times New Roman"/>
                <w:sz w:val="24"/>
                <w:szCs w:val="24"/>
                <w:lang w:val="id-ID"/>
              </w:rPr>
              <w:t>a dalam Rapat Umum Pemegang Saham Tahunan dan Rapat Umum Pemegang Saham Luar Biasa dari</w:t>
            </w:r>
            <w:r>
              <w:rPr>
                <w:rFonts w:ascii="Times New Roman" w:hAnsi="Times New Roman" w:cs="Times New Roman"/>
                <w:sz w:val="24"/>
                <w:szCs w:val="24"/>
                <w:lang w:val="id-ID"/>
              </w:rPr>
              <w:t xml:space="preserve"> Perseroan sebagaimana tersebut di atas, dan </w:t>
            </w:r>
            <w:r w:rsidRPr="00182FA6">
              <w:rPr>
                <w:rFonts w:ascii="Times New Roman" w:hAnsi="Times New Roman"/>
                <w:sz w:val="24"/>
                <w:szCs w:val="24"/>
                <w:lang w:val="id-ID"/>
              </w:rPr>
              <w:t xml:space="preserve">merupakan suatu bukti yang sah dan sempurna serta mengikat </w:t>
            </w:r>
            <w:r>
              <w:rPr>
                <w:rFonts w:ascii="Times New Roman" w:hAnsi="Times New Roman"/>
                <w:sz w:val="24"/>
                <w:szCs w:val="24"/>
                <w:lang w:val="id-ID"/>
              </w:rPr>
              <w:t xml:space="preserve">Pemberi Kuasa dan Penerima Kuasa. </w:t>
            </w:r>
          </w:p>
          <w:p w14:paraId="20F5ADED" w14:textId="77777777" w:rsidR="00FF62BD" w:rsidRDefault="00FF62BD" w:rsidP="00FF62BD">
            <w:pPr>
              <w:jc w:val="both"/>
              <w:rPr>
                <w:rFonts w:ascii="Times New Roman" w:hAnsi="Times New Roman"/>
                <w:sz w:val="24"/>
                <w:szCs w:val="24"/>
                <w:lang w:val="id-ID"/>
              </w:rPr>
            </w:pPr>
          </w:p>
          <w:p w14:paraId="0C1E30F2" w14:textId="77777777" w:rsidR="00FF62BD" w:rsidRPr="00BF241F" w:rsidRDefault="00FF62BD" w:rsidP="00FF62BD">
            <w:pPr>
              <w:jc w:val="both"/>
              <w:rPr>
                <w:rFonts w:ascii="Times New Roman" w:hAnsi="Times New Roman"/>
                <w:sz w:val="24"/>
                <w:szCs w:val="24"/>
                <w:lang w:val="id-ID"/>
              </w:rPr>
            </w:pPr>
            <w:r w:rsidRPr="00BF241F">
              <w:rPr>
                <w:rFonts w:ascii="Times New Roman" w:hAnsi="Times New Roman"/>
                <w:sz w:val="24"/>
                <w:szCs w:val="24"/>
                <w:lang w:val="id-ID"/>
              </w:rPr>
              <w:t>Surat Kuasa ini berlaku sejak tanggal ditandatanganinya oleh Pemberi Kuasa dan diberikan dengan hak substitusi.</w:t>
            </w:r>
          </w:p>
          <w:p w14:paraId="7D487134" w14:textId="77777777" w:rsidR="00FF62BD" w:rsidRPr="00BF241F" w:rsidRDefault="00FF62BD" w:rsidP="00FF62BD">
            <w:pPr>
              <w:jc w:val="both"/>
              <w:rPr>
                <w:rFonts w:ascii="Times New Roman" w:hAnsi="Times New Roman"/>
                <w:sz w:val="24"/>
                <w:szCs w:val="24"/>
                <w:lang w:val="id-ID"/>
              </w:rPr>
            </w:pPr>
          </w:p>
          <w:p w14:paraId="5B1E9291" w14:textId="03DA2F41" w:rsidR="00FF62BD" w:rsidRPr="00BF241F" w:rsidRDefault="00FF62BD" w:rsidP="00FF62BD">
            <w:pPr>
              <w:jc w:val="both"/>
              <w:rPr>
                <w:rFonts w:ascii="Times New Roman" w:hAnsi="Times New Roman"/>
                <w:sz w:val="24"/>
                <w:szCs w:val="24"/>
                <w:lang w:val="id-ID"/>
              </w:rPr>
            </w:pPr>
            <w:r w:rsidRPr="00456D42">
              <w:rPr>
                <w:rFonts w:ascii="Times New Roman" w:hAnsi="Times New Roman"/>
                <w:sz w:val="24"/>
                <w:szCs w:val="24"/>
                <w:lang w:val="id-ID"/>
              </w:rPr>
              <w:t xml:space="preserve">Surat Kuasa ini dibuat dalam 2 (dua) bahasa yakni Bahasa Indonesia dan Bahasa Inggris. Dalam hal terdapat perbedaan penafsiran dan pengertian terhadap isi Surat Kuasa, maka yang akan dipergunakan sebagai acuan adalah yang menggunakan Bahasa </w:t>
            </w:r>
            <w:r>
              <w:rPr>
                <w:rFonts w:ascii="Times New Roman" w:hAnsi="Times New Roman"/>
                <w:sz w:val="24"/>
                <w:szCs w:val="24"/>
                <w:lang w:val="en-GB"/>
              </w:rPr>
              <w:t>Indonesia</w:t>
            </w:r>
            <w:r w:rsidRPr="00456D42">
              <w:rPr>
                <w:rFonts w:ascii="Times New Roman" w:hAnsi="Times New Roman"/>
                <w:sz w:val="24"/>
                <w:szCs w:val="24"/>
                <w:lang w:val="id-ID"/>
              </w:rPr>
              <w:t>.</w:t>
            </w:r>
          </w:p>
          <w:p w14:paraId="548D8ED3" w14:textId="77777777" w:rsidR="00FF62BD" w:rsidRDefault="00FF62BD"/>
        </w:tc>
      </w:tr>
      <w:tr w:rsidR="00FF62BD" w14:paraId="77391A4F" w14:textId="77777777" w:rsidTr="00FF62BD">
        <w:tc>
          <w:tcPr>
            <w:tcW w:w="4508" w:type="dxa"/>
          </w:tcPr>
          <w:p w14:paraId="6C4B1B59" w14:textId="77777777" w:rsidR="00FF62BD" w:rsidRDefault="00FF62BD"/>
        </w:tc>
        <w:tc>
          <w:tcPr>
            <w:tcW w:w="4508" w:type="dxa"/>
          </w:tcPr>
          <w:p w14:paraId="186509E3" w14:textId="77777777" w:rsidR="00FF62BD" w:rsidRDefault="00FF62BD"/>
        </w:tc>
      </w:tr>
    </w:tbl>
    <w:p w14:paraId="2A78E1E6" w14:textId="39D77054" w:rsidR="00250238" w:rsidRDefault="00250238"/>
    <w:p w14:paraId="07417BC4" w14:textId="0DDD9A54" w:rsidR="002D2922" w:rsidRDefault="002D2922"/>
    <w:p w14:paraId="5EE48904" w14:textId="70F315F5" w:rsidR="002D2922" w:rsidRPr="002D2922" w:rsidRDefault="002D2922" w:rsidP="002D2922">
      <w:pPr>
        <w:tabs>
          <w:tab w:val="left" w:pos="4800"/>
        </w:tabs>
        <w:jc w:val="both"/>
        <w:rPr>
          <w:rFonts w:ascii="Times New Roman" w:hAnsi="Times New Roman" w:cs="Times New Roman"/>
          <w:b/>
          <w:bCs/>
          <w:sz w:val="24"/>
          <w:szCs w:val="24"/>
        </w:rPr>
      </w:pPr>
      <w:r w:rsidRPr="002D2922">
        <w:rPr>
          <w:rFonts w:ascii="Times New Roman" w:hAnsi="Times New Roman" w:cs="Times New Roman"/>
          <w:b/>
          <w:bCs/>
          <w:sz w:val="24"/>
          <w:szCs w:val="24"/>
        </w:rPr>
        <w:t xml:space="preserve">The Authorizer / </w:t>
      </w:r>
      <w:r w:rsidRPr="002D2922">
        <w:rPr>
          <w:rFonts w:ascii="Times New Roman" w:hAnsi="Times New Roman" w:cs="Times New Roman"/>
          <w:b/>
          <w:bCs/>
          <w:i/>
          <w:sz w:val="24"/>
          <w:szCs w:val="24"/>
        </w:rPr>
        <w:t>Pemberi Kuasa</w:t>
      </w:r>
      <w:r w:rsidRPr="002D2922">
        <w:rPr>
          <w:rFonts w:ascii="Times New Roman" w:hAnsi="Times New Roman" w:cs="Times New Roman"/>
          <w:b/>
          <w:bCs/>
          <w:sz w:val="24"/>
          <w:szCs w:val="24"/>
        </w:rPr>
        <w:tab/>
        <w:t xml:space="preserve">The Attorney-in-Fact / </w:t>
      </w:r>
      <w:r w:rsidRPr="002D2922">
        <w:rPr>
          <w:rFonts w:ascii="Times New Roman" w:hAnsi="Times New Roman" w:cs="Times New Roman"/>
          <w:b/>
          <w:bCs/>
          <w:i/>
          <w:sz w:val="24"/>
          <w:szCs w:val="24"/>
        </w:rPr>
        <w:t>Penerima Kuasa</w:t>
      </w:r>
    </w:p>
    <w:p w14:paraId="70A4F501" w14:textId="77777777" w:rsidR="002D2922" w:rsidRDefault="002D2922" w:rsidP="002D2922">
      <w:pPr>
        <w:tabs>
          <w:tab w:val="left" w:pos="4800"/>
        </w:tabs>
        <w:ind w:left="4320"/>
        <w:rPr>
          <w:rFonts w:ascii="Times New Roman" w:hAnsi="Times New Roman" w:cs="Times New Roman"/>
          <w:sz w:val="24"/>
          <w:szCs w:val="24"/>
        </w:rPr>
      </w:pPr>
    </w:p>
    <w:p w14:paraId="626D26B7" w14:textId="5ABBC5ED" w:rsidR="002D2922" w:rsidRPr="00855654" w:rsidRDefault="002D2922" w:rsidP="002D2922">
      <w:pPr>
        <w:tabs>
          <w:tab w:val="left" w:pos="4800"/>
        </w:tabs>
        <w:ind w:left="4320"/>
        <w:rPr>
          <w:rFonts w:ascii="Times New Roman" w:hAnsi="Times New Roman" w:cs="Times New Roman"/>
          <w:b/>
          <w:sz w:val="24"/>
          <w:szCs w:val="24"/>
        </w:rPr>
      </w:pPr>
      <w:r w:rsidRPr="00855654">
        <w:rPr>
          <w:rFonts w:ascii="Times New Roman" w:hAnsi="Times New Roman" w:cs="Times New Roman"/>
          <w:b/>
          <w:sz w:val="24"/>
          <w:szCs w:val="24"/>
        </w:rPr>
        <w:tab/>
      </w:r>
      <w:r w:rsidRPr="00855654">
        <w:rPr>
          <w:rFonts w:ascii="Times New Roman" w:hAnsi="Times New Roman" w:cs="Times New Roman"/>
          <w:b/>
          <w:sz w:val="24"/>
          <w:szCs w:val="24"/>
        </w:rPr>
        <w:tab/>
      </w:r>
      <w:r w:rsidRPr="00855654">
        <w:rPr>
          <w:rFonts w:ascii="Times New Roman" w:hAnsi="Times New Roman" w:cs="Times New Roman"/>
          <w:b/>
          <w:sz w:val="24"/>
          <w:szCs w:val="24"/>
        </w:rPr>
        <w:tab/>
      </w:r>
      <w:r w:rsidRPr="00855654">
        <w:rPr>
          <w:rFonts w:ascii="Times New Roman" w:hAnsi="Times New Roman" w:cs="Times New Roman"/>
          <w:b/>
          <w:sz w:val="24"/>
          <w:szCs w:val="24"/>
        </w:rPr>
        <w:tab/>
      </w:r>
      <w:r w:rsidRPr="00855654">
        <w:rPr>
          <w:rFonts w:ascii="Times New Roman" w:hAnsi="Times New Roman" w:cs="Times New Roman"/>
          <w:b/>
          <w:sz w:val="24"/>
          <w:szCs w:val="24"/>
        </w:rPr>
        <w:tab/>
      </w:r>
    </w:p>
    <w:p w14:paraId="10731D8A" w14:textId="77777777" w:rsidR="002D2922" w:rsidRDefault="002D2922" w:rsidP="002D2922">
      <w:pPr>
        <w:rPr>
          <w:rFonts w:ascii="Times New Roman" w:hAnsi="Times New Roman" w:cs="Times New Roman"/>
          <w:sz w:val="24"/>
          <w:szCs w:val="24"/>
        </w:rPr>
      </w:pPr>
    </w:p>
    <w:p w14:paraId="2B40FDF1" w14:textId="77777777" w:rsidR="002D2922" w:rsidRPr="0057547A" w:rsidRDefault="002D2922" w:rsidP="002D2922">
      <w:pPr>
        <w:rPr>
          <w:rFonts w:ascii="Times New Roman" w:hAnsi="Times New Roman" w:cs="Times New Roman"/>
          <w:sz w:val="22"/>
          <w:szCs w:val="24"/>
        </w:rPr>
      </w:pPr>
    </w:p>
    <w:p w14:paraId="775AD2F9" w14:textId="77777777" w:rsidR="002D2922" w:rsidRPr="0057547A" w:rsidRDefault="002D2922" w:rsidP="002D2922">
      <w:pPr>
        <w:ind w:left="720" w:firstLine="720"/>
        <w:rPr>
          <w:rFonts w:ascii="Times New Roman" w:hAnsi="Times New Roman" w:cs="Times New Roman"/>
          <w:szCs w:val="24"/>
        </w:rPr>
      </w:pPr>
      <w:r w:rsidRPr="0057547A">
        <w:rPr>
          <w:rFonts w:ascii="Times New Roman" w:hAnsi="Times New Roman" w:cs="Times New Roman"/>
          <w:sz w:val="12"/>
          <w:szCs w:val="16"/>
          <w:highlight w:val="yellow"/>
        </w:rPr>
        <w:t>[</w:t>
      </w:r>
      <w:r w:rsidRPr="0057547A">
        <w:rPr>
          <w:rFonts w:ascii="Times New Roman" w:hAnsi="Times New Roman" w:cs="Times New Roman"/>
          <w:i/>
          <w:sz w:val="12"/>
          <w:szCs w:val="16"/>
          <w:highlight w:val="yellow"/>
        </w:rPr>
        <w:t>stamp duty</w:t>
      </w:r>
      <w:r w:rsidRPr="0057547A">
        <w:rPr>
          <w:rFonts w:ascii="Times New Roman" w:hAnsi="Times New Roman" w:cs="Times New Roman"/>
          <w:sz w:val="12"/>
          <w:szCs w:val="16"/>
          <w:highlight w:val="yellow"/>
        </w:rPr>
        <w:t xml:space="preserve"> Rp. 6.000]</w:t>
      </w:r>
    </w:p>
    <w:p w14:paraId="725CA526" w14:textId="77777777" w:rsidR="002D2922" w:rsidRDefault="002D2922" w:rsidP="002D2922">
      <w:pPr>
        <w:rPr>
          <w:rFonts w:ascii="Times New Roman" w:hAnsi="Times New Roman" w:cs="Times New Roman"/>
          <w:sz w:val="24"/>
          <w:szCs w:val="24"/>
        </w:rPr>
      </w:pPr>
    </w:p>
    <w:p w14:paraId="67388509" w14:textId="77777777" w:rsidR="002D2922" w:rsidRDefault="002D2922" w:rsidP="002D2922">
      <w:pPr>
        <w:rPr>
          <w:rFonts w:ascii="Times New Roman" w:hAnsi="Times New Roman" w:cs="Times New Roman"/>
          <w:sz w:val="24"/>
          <w:szCs w:val="24"/>
        </w:rPr>
      </w:pPr>
    </w:p>
    <w:p w14:paraId="7E548933" w14:textId="77777777" w:rsidR="002D2922" w:rsidRPr="00BF241F" w:rsidRDefault="002D2922" w:rsidP="002D2922">
      <w:pPr>
        <w:rPr>
          <w:rFonts w:ascii="Times New Roman" w:hAnsi="Times New Roman" w:cs="Times New Roman"/>
          <w:sz w:val="24"/>
          <w:szCs w:val="24"/>
        </w:rPr>
      </w:pPr>
    </w:p>
    <w:p w14:paraId="0C206F0E" w14:textId="77777777" w:rsidR="002D2922" w:rsidRPr="00BF241F" w:rsidRDefault="002D2922" w:rsidP="002D2922">
      <w:pPr>
        <w:tabs>
          <w:tab w:val="left" w:pos="4800"/>
        </w:tabs>
        <w:rPr>
          <w:rFonts w:ascii="Times New Roman" w:hAnsi="Times New Roman" w:cs="Times New Roman"/>
          <w:sz w:val="24"/>
          <w:szCs w:val="24"/>
        </w:rPr>
      </w:pPr>
      <w:r w:rsidRPr="00BF241F">
        <w:rPr>
          <w:rFonts w:ascii="Times New Roman" w:hAnsi="Times New Roman" w:cs="Times New Roman"/>
          <w:sz w:val="24"/>
          <w:szCs w:val="24"/>
        </w:rPr>
        <w:t>By/Oleh _________________________</w:t>
      </w:r>
      <w:r>
        <w:rPr>
          <w:rFonts w:ascii="Times New Roman" w:hAnsi="Times New Roman" w:cs="Times New Roman"/>
          <w:sz w:val="24"/>
          <w:szCs w:val="24"/>
        </w:rPr>
        <w:tab/>
      </w:r>
      <w:r w:rsidRPr="00BF241F">
        <w:rPr>
          <w:rFonts w:ascii="Times New Roman" w:hAnsi="Times New Roman" w:cs="Times New Roman"/>
          <w:sz w:val="24"/>
          <w:szCs w:val="24"/>
        </w:rPr>
        <w:t>By/Oleh _________________________</w:t>
      </w:r>
      <w:r>
        <w:rPr>
          <w:rFonts w:ascii="Times New Roman" w:hAnsi="Times New Roman" w:cs="Times New Roman"/>
          <w:sz w:val="24"/>
          <w:szCs w:val="24"/>
        </w:rPr>
        <w:t>_</w:t>
      </w:r>
      <w:r w:rsidRPr="00BF241F">
        <w:rPr>
          <w:rFonts w:ascii="Times New Roman" w:hAnsi="Times New Roman" w:cs="Times New Roman"/>
          <w:sz w:val="24"/>
          <w:szCs w:val="24"/>
        </w:rPr>
        <w:t xml:space="preserve"> </w:t>
      </w:r>
      <w:r w:rsidRPr="00BF241F">
        <w:rPr>
          <w:rFonts w:ascii="Times New Roman" w:hAnsi="Times New Roman" w:cs="Times New Roman"/>
          <w:sz w:val="24"/>
          <w:szCs w:val="24"/>
          <w:u w:val="single"/>
        </w:rPr>
        <w:t xml:space="preserve">                     </w:t>
      </w:r>
    </w:p>
    <w:p w14:paraId="53511393" w14:textId="6D8FD0C5" w:rsidR="002D2922" w:rsidRPr="00135B38" w:rsidRDefault="002D2922" w:rsidP="002D2922">
      <w:pPr>
        <w:tabs>
          <w:tab w:val="left" w:pos="600"/>
          <w:tab w:val="left" w:pos="720"/>
          <w:tab w:val="left" w:pos="4800"/>
        </w:tabs>
        <w:jc w:val="both"/>
        <w:rPr>
          <w:rFonts w:ascii="Times New Roman" w:hAnsi="Times New Roman" w:cs="Times New Roman"/>
          <w:sz w:val="24"/>
          <w:szCs w:val="24"/>
        </w:rPr>
      </w:pPr>
      <w:r w:rsidRPr="00BF241F">
        <w:rPr>
          <w:rFonts w:ascii="Times New Roman" w:hAnsi="Times New Roman" w:cs="Times New Roman"/>
          <w:sz w:val="24"/>
          <w:szCs w:val="24"/>
        </w:rPr>
        <w:t>Name</w:t>
      </w:r>
      <w:r>
        <w:rPr>
          <w:rFonts w:ascii="Times New Roman" w:hAnsi="Times New Roman" w:cs="Times New Roman"/>
          <w:sz w:val="24"/>
          <w:szCs w:val="24"/>
        </w:rPr>
        <w:t>/</w:t>
      </w:r>
      <w:r w:rsidRPr="00135B38">
        <w:rPr>
          <w:rFonts w:ascii="Times New Roman" w:hAnsi="Times New Roman" w:cs="Times New Roman"/>
          <w:i/>
          <w:sz w:val="24"/>
          <w:szCs w:val="24"/>
        </w:rPr>
        <w:t>Nama</w:t>
      </w:r>
      <w:r w:rsidRPr="00BF241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highlight w:val="yellow"/>
        </w:rPr>
        <w:t>[</w:t>
      </w:r>
      <w:r w:rsidRPr="00DF4843">
        <w:rPr>
          <w:rFonts w:ascii="Times New Roman" w:hAnsi="Times New Roman" w:cs="Times New Roman"/>
          <w:i/>
          <w:sz w:val="24"/>
          <w:szCs w:val="24"/>
          <w:highlight w:val="yellow"/>
        </w:rPr>
        <w:t xml:space="preserve">insert </w:t>
      </w:r>
      <w:r>
        <w:rPr>
          <w:rFonts w:ascii="Times New Roman" w:hAnsi="Times New Roman" w:cs="Times New Roman"/>
          <w:i/>
          <w:sz w:val="24"/>
          <w:szCs w:val="24"/>
          <w:highlight w:val="yellow"/>
        </w:rPr>
        <w:t>name</w:t>
      </w:r>
      <w:r>
        <w:rPr>
          <w:rFonts w:ascii="Times New Roman" w:hAnsi="Times New Roman" w:cs="Times New Roman"/>
          <w:sz w:val="24"/>
          <w:szCs w:val="24"/>
          <w:highlight w:val="yellow"/>
        </w:rPr>
        <w:t>]</w:t>
      </w:r>
      <w:r>
        <w:rPr>
          <w:rFonts w:ascii="Times New Roman" w:hAnsi="Times New Roman"/>
          <w:sz w:val="24"/>
          <w:szCs w:val="24"/>
          <w:lang w:val="id-ID"/>
        </w:rPr>
        <w:tab/>
        <w:t>Name/</w:t>
      </w:r>
      <w:r w:rsidRPr="00135B38">
        <w:rPr>
          <w:rFonts w:ascii="Times New Roman" w:hAnsi="Times New Roman"/>
          <w:i/>
          <w:sz w:val="24"/>
          <w:szCs w:val="24"/>
          <w:lang w:val="id-ID"/>
        </w:rPr>
        <w:t>Nama</w:t>
      </w:r>
      <w:r>
        <w:rPr>
          <w:rFonts w:ascii="Times New Roman" w:hAnsi="Times New Roman"/>
          <w:sz w:val="24"/>
          <w:szCs w:val="24"/>
          <w:lang w:val="id-ID"/>
        </w:rPr>
        <w:t xml:space="preserve">: </w:t>
      </w:r>
      <w:r>
        <w:rPr>
          <w:rFonts w:ascii="Times New Roman" w:hAnsi="Times New Roman" w:cs="Times New Roman"/>
          <w:sz w:val="24"/>
          <w:szCs w:val="24"/>
          <w:highlight w:val="yellow"/>
        </w:rPr>
        <w:t>[</w:t>
      </w:r>
      <w:r w:rsidRPr="00DF4843">
        <w:rPr>
          <w:rFonts w:ascii="Times New Roman" w:hAnsi="Times New Roman" w:cs="Times New Roman"/>
          <w:i/>
          <w:sz w:val="24"/>
          <w:szCs w:val="24"/>
          <w:highlight w:val="yellow"/>
        </w:rPr>
        <w:t xml:space="preserve">insert </w:t>
      </w:r>
      <w:r>
        <w:rPr>
          <w:rFonts w:ascii="Times New Roman" w:hAnsi="Times New Roman" w:cs="Times New Roman"/>
          <w:i/>
          <w:sz w:val="24"/>
          <w:szCs w:val="24"/>
          <w:highlight w:val="yellow"/>
        </w:rPr>
        <w:t>nama</w:t>
      </w:r>
      <w:r>
        <w:rPr>
          <w:rFonts w:ascii="Times New Roman" w:hAnsi="Times New Roman" w:cs="Times New Roman"/>
          <w:sz w:val="24"/>
          <w:szCs w:val="24"/>
          <w:highlight w:val="yellow"/>
        </w:rPr>
        <w:t>]</w:t>
      </w:r>
    </w:p>
    <w:p w14:paraId="4A63F9B3" w14:textId="77777777" w:rsidR="00A73EB3" w:rsidRDefault="002D2922" w:rsidP="002D2922">
      <w:pPr>
        <w:tabs>
          <w:tab w:val="left" w:pos="4800"/>
        </w:tabs>
        <w:jc w:val="both"/>
        <w:rPr>
          <w:rFonts w:ascii="Times New Roman" w:hAnsi="Times New Roman" w:cs="Times New Roman"/>
          <w:sz w:val="24"/>
          <w:szCs w:val="24"/>
        </w:rPr>
      </w:pPr>
      <w:r>
        <w:rPr>
          <w:rFonts w:ascii="Times New Roman" w:hAnsi="Times New Roman" w:cs="Times New Roman"/>
          <w:sz w:val="24"/>
          <w:szCs w:val="24"/>
        </w:rPr>
        <w:t>Title/</w:t>
      </w:r>
      <w:r>
        <w:rPr>
          <w:rFonts w:ascii="Times New Roman" w:hAnsi="Times New Roman" w:cs="Times New Roman"/>
          <w:i/>
          <w:sz w:val="24"/>
          <w:szCs w:val="24"/>
        </w:rPr>
        <w:t>Jabatan</w:t>
      </w:r>
      <w:r w:rsidRPr="0057547A">
        <w:rPr>
          <w:rFonts w:ascii="Times New Roman" w:hAnsi="Times New Roman" w:cs="Times New Roman"/>
          <w:sz w:val="24"/>
          <w:szCs w:val="24"/>
        </w:rPr>
        <w:t xml:space="preserve">: </w:t>
      </w:r>
      <w:r>
        <w:rPr>
          <w:rFonts w:ascii="Times New Roman" w:hAnsi="Times New Roman" w:cs="Times New Roman"/>
          <w:sz w:val="24"/>
          <w:szCs w:val="24"/>
          <w:highlight w:val="yellow"/>
        </w:rPr>
        <w:t>[</w:t>
      </w:r>
      <w:r w:rsidRPr="00DF4843">
        <w:rPr>
          <w:rFonts w:ascii="Times New Roman" w:hAnsi="Times New Roman" w:cs="Times New Roman"/>
          <w:i/>
          <w:sz w:val="24"/>
          <w:szCs w:val="24"/>
          <w:highlight w:val="yellow"/>
        </w:rPr>
        <w:t xml:space="preserve">insert </w:t>
      </w:r>
      <w:r>
        <w:rPr>
          <w:rFonts w:ascii="Times New Roman" w:hAnsi="Times New Roman" w:cs="Times New Roman"/>
          <w:i/>
          <w:sz w:val="24"/>
          <w:szCs w:val="24"/>
          <w:highlight w:val="yellow"/>
        </w:rPr>
        <w:t>title</w:t>
      </w:r>
      <w:r>
        <w:rPr>
          <w:rFonts w:ascii="Times New Roman" w:hAnsi="Times New Roman" w:cs="Times New Roman"/>
          <w:sz w:val="24"/>
          <w:szCs w:val="24"/>
          <w:highlight w:val="yellow"/>
        </w:rPr>
        <w:t>]</w:t>
      </w:r>
      <w:r>
        <w:rPr>
          <w:rFonts w:ascii="Times New Roman" w:hAnsi="Times New Roman" w:cs="Times New Roman"/>
          <w:sz w:val="24"/>
          <w:szCs w:val="24"/>
        </w:rPr>
        <w:tab/>
        <w:t>Title/</w:t>
      </w:r>
      <w:r>
        <w:rPr>
          <w:rFonts w:ascii="Times New Roman" w:hAnsi="Times New Roman" w:cs="Times New Roman"/>
          <w:i/>
          <w:sz w:val="24"/>
          <w:szCs w:val="24"/>
        </w:rPr>
        <w:t>Jabatan</w:t>
      </w:r>
      <w:r w:rsidRPr="0057547A">
        <w:rPr>
          <w:rFonts w:ascii="Times New Roman" w:hAnsi="Times New Roman" w:cs="Times New Roman"/>
          <w:sz w:val="24"/>
          <w:szCs w:val="24"/>
        </w:rPr>
        <w:t xml:space="preserve">: </w:t>
      </w:r>
      <w:r>
        <w:rPr>
          <w:rFonts w:ascii="Times New Roman" w:hAnsi="Times New Roman" w:cs="Times New Roman"/>
          <w:sz w:val="24"/>
          <w:szCs w:val="24"/>
          <w:highlight w:val="yellow"/>
        </w:rPr>
        <w:t>[</w:t>
      </w:r>
      <w:r w:rsidRPr="00DF4843">
        <w:rPr>
          <w:rFonts w:ascii="Times New Roman" w:hAnsi="Times New Roman" w:cs="Times New Roman"/>
          <w:i/>
          <w:sz w:val="24"/>
          <w:szCs w:val="24"/>
          <w:highlight w:val="yellow"/>
        </w:rPr>
        <w:t>insert</w:t>
      </w:r>
      <w:r>
        <w:rPr>
          <w:rFonts w:ascii="Times New Roman" w:hAnsi="Times New Roman" w:cs="Times New Roman"/>
          <w:i/>
          <w:sz w:val="24"/>
          <w:szCs w:val="24"/>
          <w:highlight w:val="yellow"/>
        </w:rPr>
        <w:t xml:space="preserve"> jabatan</w:t>
      </w:r>
      <w:r>
        <w:rPr>
          <w:rFonts w:ascii="Times New Roman" w:hAnsi="Times New Roman" w:cs="Times New Roman"/>
          <w:sz w:val="24"/>
          <w:szCs w:val="24"/>
          <w:highlight w:val="yellow"/>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B9E05DE" w14:textId="77777777" w:rsidR="00A73EB3" w:rsidRDefault="00A73EB3" w:rsidP="002D2922">
      <w:pPr>
        <w:tabs>
          <w:tab w:val="left" w:pos="4800"/>
        </w:tabs>
        <w:jc w:val="both"/>
        <w:rPr>
          <w:rFonts w:ascii="Times New Roman" w:hAnsi="Times New Roman" w:cs="Times New Roman"/>
          <w:sz w:val="24"/>
          <w:szCs w:val="24"/>
        </w:rPr>
      </w:pPr>
    </w:p>
    <w:p w14:paraId="6868BDAD" w14:textId="786F29A8" w:rsidR="002D2922" w:rsidRPr="00BF241F" w:rsidRDefault="002D2922" w:rsidP="002D2922">
      <w:pPr>
        <w:tabs>
          <w:tab w:val="left" w:pos="4800"/>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541766F" w14:textId="76DF84E3" w:rsidR="002D2922" w:rsidRPr="00A73EB3" w:rsidRDefault="00A73EB3" w:rsidP="00A73EB3">
      <w:pPr>
        <w:ind w:left="4820" w:hanging="4820"/>
        <w:jc w:val="both"/>
        <w:rPr>
          <w:rFonts w:ascii="Times New Roman" w:hAnsi="Times New Roman" w:cs="Times New Roman"/>
          <w:sz w:val="18"/>
          <w:szCs w:val="18"/>
        </w:rPr>
      </w:pPr>
      <w:r>
        <w:rPr>
          <w:rFonts w:ascii="Times New Roman" w:hAnsi="Times New Roman" w:cs="Times New Roman"/>
          <w:sz w:val="24"/>
          <w:szCs w:val="24"/>
        </w:rPr>
        <w:tab/>
      </w:r>
      <w:r w:rsidRPr="00A73EB3">
        <w:rPr>
          <w:rFonts w:ascii="Times New Roman" w:hAnsi="Times New Roman" w:cs="Times New Roman"/>
          <w:sz w:val="18"/>
          <w:szCs w:val="18"/>
        </w:rPr>
        <w:t>*</w:t>
      </w:r>
      <w:r w:rsidRPr="00A73EB3">
        <w:rPr>
          <w:i/>
          <w:iCs/>
          <w:sz w:val="14"/>
          <w:szCs w:val="14"/>
          <w:highlight w:val="cyan"/>
        </w:rPr>
        <w:t xml:space="preserve"> Can be more than 1 Attorney(s)</w:t>
      </w:r>
      <w:r w:rsidRPr="00A73EB3">
        <w:rPr>
          <w:i/>
          <w:iCs/>
          <w:sz w:val="14"/>
          <w:szCs w:val="14"/>
        </w:rPr>
        <w:t xml:space="preserve"> / </w:t>
      </w:r>
      <w:r w:rsidRPr="00A73EB3">
        <w:rPr>
          <w:i/>
          <w:iCs/>
          <w:sz w:val="14"/>
          <w:szCs w:val="14"/>
          <w:highlight w:val="cyan"/>
        </w:rPr>
        <w:t>Dapat lebih dari 1 Penerima Kuasa</w:t>
      </w:r>
    </w:p>
    <w:p w14:paraId="0B6938F9" w14:textId="77777777" w:rsidR="002D2922" w:rsidRPr="00BF241F" w:rsidRDefault="002D2922" w:rsidP="002D2922">
      <w:pPr>
        <w:rPr>
          <w:rFonts w:ascii="Times New Roman" w:hAnsi="Times New Roman" w:cs="Times New Roman"/>
          <w:sz w:val="24"/>
          <w:szCs w:val="24"/>
        </w:rPr>
      </w:pPr>
    </w:p>
    <w:p w14:paraId="0976485C" w14:textId="19C29B9C" w:rsidR="002D2922" w:rsidRDefault="002D2922"/>
    <w:p w14:paraId="59D86D43" w14:textId="77777777" w:rsidR="002D2922" w:rsidRDefault="002D2922"/>
    <w:sectPr w:rsidR="002D292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EE730" w14:textId="77777777" w:rsidR="008E6873" w:rsidRDefault="008E6873" w:rsidP="00624F7D">
      <w:r>
        <w:separator/>
      </w:r>
    </w:p>
  </w:endnote>
  <w:endnote w:type="continuationSeparator" w:id="0">
    <w:p w14:paraId="19FE6295" w14:textId="77777777" w:rsidR="008E6873" w:rsidRDefault="008E6873" w:rsidP="0062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3878155"/>
      <w:docPartObj>
        <w:docPartGallery w:val="Page Numbers (Bottom of Page)"/>
        <w:docPartUnique/>
      </w:docPartObj>
    </w:sdtPr>
    <w:sdtEndPr>
      <w:rPr>
        <w:noProof/>
        <w:sz w:val="16"/>
        <w:szCs w:val="16"/>
      </w:rPr>
    </w:sdtEndPr>
    <w:sdtContent>
      <w:p w14:paraId="01B40CBD" w14:textId="45F45773" w:rsidR="00624F7D" w:rsidRPr="00624F7D" w:rsidRDefault="00624F7D">
        <w:pPr>
          <w:pStyle w:val="Footer"/>
          <w:jc w:val="right"/>
          <w:rPr>
            <w:sz w:val="16"/>
            <w:szCs w:val="16"/>
          </w:rPr>
        </w:pPr>
        <w:r w:rsidRPr="00624F7D">
          <w:rPr>
            <w:sz w:val="16"/>
            <w:szCs w:val="16"/>
          </w:rPr>
          <w:fldChar w:fldCharType="begin"/>
        </w:r>
        <w:r w:rsidRPr="00624F7D">
          <w:rPr>
            <w:sz w:val="16"/>
            <w:szCs w:val="16"/>
          </w:rPr>
          <w:instrText xml:space="preserve"> PAGE   \* MERGEFORMAT </w:instrText>
        </w:r>
        <w:r w:rsidRPr="00624F7D">
          <w:rPr>
            <w:sz w:val="16"/>
            <w:szCs w:val="16"/>
          </w:rPr>
          <w:fldChar w:fldCharType="separate"/>
        </w:r>
        <w:r w:rsidRPr="00624F7D">
          <w:rPr>
            <w:noProof/>
            <w:sz w:val="16"/>
            <w:szCs w:val="16"/>
          </w:rPr>
          <w:t>2</w:t>
        </w:r>
        <w:r w:rsidRPr="00624F7D">
          <w:rPr>
            <w:noProof/>
            <w:sz w:val="16"/>
            <w:szCs w:val="16"/>
          </w:rPr>
          <w:fldChar w:fldCharType="end"/>
        </w:r>
      </w:p>
    </w:sdtContent>
  </w:sdt>
  <w:p w14:paraId="4EA5DA6F" w14:textId="77777777" w:rsidR="00624F7D" w:rsidRDefault="00624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AE2B4" w14:textId="77777777" w:rsidR="008E6873" w:rsidRDefault="008E6873" w:rsidP="00624F7D">
      <w:r>
        <w:separator/>
      </w:r>
    </w:p>
  </w:footnote>
  <w:footnote w:type="continuationSeparator" w:id="0">
    <w:p w14:paraId="31BBF6FC" w14:textId="77777777" w:rsidR="008E6873" w:rsidRDefault="008E6873" w:rsidP="00624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BD"/>
    <w:rsid w:val="0017484A"/>
    <w:rsid w:val="00250238"/>
    <w:rsid w:val="002D2922"/>
    <w:rsid w:val="003612AC"/>
    <w:rsid w:val="003D27A8"/>
    <w:rsid w:val="005545DC"/>
    <w:rsid w:val="005F68BC"/>
    <w:rsid w:val="00624F7D"/>
    <w:rsid w:val="00846485"/>
    <w:rsid w:val="00896B54"/>
    <w:rsid w:val="008E6873"/>
    <w:rsid w:val="009C4ADD"/>
    <w:rsid w:val="00A73EB3"/>
    <w:rsid w:val="00B46414"/>
    <w:rsid w:val="00F53DFE"/>
    <w:rsid w:val="00FF62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A08C"/>
  <w15:chartTrackingRefBased/>
  <w15:docId w15:val="{AF437FED-6086-4988-B262-269A0288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BD"/>
    <w:pPr>
      <w:autoSpaceDE w:val="0"/>
      <w:autoSpaceDN w:val="0"/>
      <w:jc w:val="left"/>
    </w:pPr>
    <w:rPr>
      <w:rFonts w:ascii="LinePrinter" w:eastAsia="Times New Roman" w:hAnsi="LinePrinter" w:cs="LinePrinter"/>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46485"/>
    <w:pPr>
      <w:widowControl w:val="0"/>
      <w:ind w:left="107"/>
    </w:pPr>
    <w:rPr>
      <w:rFonts w:ascii="Arial" w:eastAsia="Arial" w:hAnsi="Arial" w:cs="Arial"/>
      <w:sz w:val="22"/>
      <w:szCs w:val="22"/>
      <w:lang w:val="id"/>
    </w:rPr>
  </w:style>
  <w:style w:type="paragraph" w:styleId="Header">
    <w:name w:val="header"/>
    <w:basedOn w:val="Normal"/>
    <w:link w:val="HeaderChar"/>
    <w:uiPriority w:val="99"/>
    <w:unhideWhenUsed/>
    <w:rsid w:val="00624F7D"/>
    <w:pPr>
      <w:tabs>
        <w:tab w:val="center" w:pos="4513"/>
        <w:tab w:val="right" w:pos="9026"/>
      </w:tabs>
    </w:pPr>
  </w:style>
  <w:style w:type="character" w:customStyle="1" w:styleId="HeaderChar">
    <w:name w:val="Header Char"/>
    <w:basedOn w:val="DefaultParagraphFont"/>
    <w:link w:val="Header"/>
    <w:uiPriority w:val="99"/>
    <w:rsid w:val="00624F7D"/>
    <w:rPr>
      <w:rFonts w:ascii="LinePrinter" w:eastAsia="Times New Roman" w:hAnsi="LinePrinter" w:cs="LinePrinter"/>
      <w:sz w:val="20"/>
      <w:szCs w:val="20"/>
      <w:lang w:val="en-US"/>
    </w:rPr>
  </w:style>
  <w:style w:type="paragraph" w:styleId="Footer">
    <w:name w:val="footer"/>
    <w:basedOn w:val="Normal"/>
    <w:link w:val="FooterChar"/>
    <w:uiPriority w:val="99"/>
    <w:unhideWhenUsed/>
    <w:rsid w:val="00624F7D"/>
    <w:pPr>
      <w:tabs>
        <w:tab w:val="center" w:pos="4513"/>
        <w:tab w:val="right" w:pos="9026"/>
      </w:tabs>
    </w:pPr>
  </w:style>
  <w:style w:type="character" w:customStyle="1" w:styleId="FooterChar">
    <w:name w:val="Footer Char"/>
    <w:basedOn w:val="DefaultParagraphFont"/>
    <w:link w:val="Footer"/>
    <w:uiPriority w:val="99"/>
    <w:rsid w:val="00624F7D"/>
    <w:rPr>
      <w:rFonts w:ascii="LinePrinter" w:eastAsia="Times New Roman" w:hAnsi="LinePrinter" w:cs="LinePrinte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Kurniadi Sulistyomo</dc:creator>
  <cp:keywords/>
  <dc:description/>
  <cp:lastModifiedBy>Kurniadi Sulistyomo</cp:lastModifiedBy>
  <cp:revision>7</cp:revision>
  <dcterms:created xsi:type="dcterms:W3CDTF">2020-05-02T05:45:00Z</dcterms:created>
  <dcterms:modified xsi:type="dcterms:W3CDTF">2020-05-22T07:19:00Z</dcterms:modified>
</cp:coreProperties>
</file>